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EEECE1" w:themeColor="background2"/>
          <w:sz w:val="96"/>
          <w:szCs w:val="96"/>
        </w:rPr>
        <w:id w:val="-197644132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  <w:lang w:eastAsia="en-US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9A578F">
            <w:tc>
              <w:tcPr>
                <w:tcW w:w="9266" w:type="dxa"/>
              </w:tcPr>
              <w:p w:rsidR="009A578F" w:rsidRDefault="009A578F" w:rsidP="009A578F">
                <w:pPr>
                  <w:pStyle w:val="Ttulo"/>
                  <w:jc w:val="center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rFonts w:ascii="Constantia" w:hAnsi="Constantia"/>
                      <w:b/>
                      <w:color w:val="auto"/>
                      <w:sz w:val="56"/>
                      <w:szCs w:val="96"/>
                    </w:rPr>
                    <w:alias w:val="Título"/>
                    <w:id w:val="1274589637"/>
                    <w:placeholder>
                      <w:docPart w:val="4ECFEB8262E6440FAE3EE2CFC2FEE9C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9A578F">
                      <w:rPr>
                        <w:rFonts w:ascii="Constantia" w:hAnsi="Constantia"/>
                        <w:b/>
                        <w:color w:val="auto"/>
                        <w:sz w:val="56"/>
                        <w:szCs w:val="96"/>
                      </w:rPr>
                      <w:t>MANUAL DE ORGANIZACIÓN, OPERACIÓN, PROCEDIMIENTOS Y SERVICIOS DE LA DIRECCIÓN DE</w:t>
                    </w:r>
                  </w:sdtContent>
                </w:sdt>
              </w:p>
            </w:tc>
          </w:tr>
          <w:tr w:rsidR="009A578F">
            <w:tc>
              <w:tcPr>
                <w:tcW w:w="0" w:type="auto"/>
                <w:vAlign w:val="bottom"/>
              </w:tcPr>
              <w:p w:rsidR="009A578F" w:rsidRDefault="009A578F" w:rsidP="00087B0F">
                <w:pPr>
                  <w:pStyle w:val="Subttulo"/>
                  <w:jc w:val="center"/>
                </w:pPr>
                <w:sdt>
                  <w:sdtPr>
                    <w:rPr>
                      <w:rFonts w:ascii="Constantia" w:hAnsi="Constantia"/>
                      <w:b/>
                      <w:color w:val="FFFFFF" w:themeColor="background1"/>
                      <w:sz w:val="56"/>
                    </w:rPr>
                    <w:alias w:val="Subtítulo"/>
                    <w:id w:val="1194108113"/>
                    <w:placeholder>
                      <w:docPart w:val="5F0CED9C5E2B4A0785C3413F550A6273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087B0F">
                      <w:rPr>
                        <w:rFonts w:ascii="Constantia" w:hAnsi="Constantia"/>
                        <w:b/>
                        <w:color w:val="FFFFFF" w:themeColor="background1"/>
                        <w:sz w:val="56"/>
                      </w:rPr>
                      <w:t>JUEZ MUNICIPAL</w:t>
                    </w:r>
                  </w:sdtContent>
                </w:sdt>
              </w:p>
            </w:tc>
          </w:tr>
          <w:tr w:rsidR="009A578F">
            <w:trPr>
              <w:trHeight w:val="1152"/>
            </w:trPr>
            <w:tc>
              <w:tcPr>
                <w:tcW w:w="0" w:type="auto"/>
                <w:vAlign w:val="bottom"/>
              </w:tcPr>
              <w:p w:rsidR="009A578F" w:rsidRDefault="009A578F" w:rsidP="00087B0F">
                <w:pPr>
                  <w:rPr>
                    <w:color w:val="FFFFFF" w:themeColor="background1"/>
                  </w:rPr>
                </w:pPr>
                <w:sdt>
                  <w:sdtPr>
                    <w:rPr>
                      <w:rFonts w:ascii="Constantia" w:hAnsi="Constantia"/>
                      <w:b/>
                      <w:sz w:val="40"/>
                    </w:rPr>
                    <w:alias w:val="Descripción breve"/>
                    <w:id w:val="1304881009"/>
                    <w:placeholder>
                      <w:docPart w:val="3B8D5DD1F5C743028DABF8F040A82027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087B0F">
                      <w:rPr>
                        <w:rFonts w:ascii="Constantia" w:hAnsi="Constantia"/>
                        <w:b/>
                        <w:sz w:val="40"/>
                      </w:rPr>
                      <w:t>Yesica Vázquez Camberos</w:t>
                    </w:r>
                    <w:r w:rsidR="00491AF0">
                      <w:rPr>
                        <w:rFonts w:ascii="Constantia" w:hAnsi="Constantia"/>
                        <w:b/>
                        <w:sz w:val="40"/>
                      </w:rPr>
                      <w:t xml:space="preserve"> </w:t>
                    </w:r>
                  </w:sdtContent>
                </w:sdt>
                <w:r>
                  <w:rPr>
                    <w:color w:val="FFFFFF" w:themeColor="background1"/>
                    <w:lang w:val="es-ES"/>
                  </w:rPr>
                  <w:t xml:space="preserve"> </w:t>
                </w:r>
              </w:p>
            </w:tc>
          </w:tr>
          <w:tr w:rsidR="009A578F">
            <w:trPr>
              <w:trHeight w:val="432"/>
            </w:trPr>
            <w:tc>
              <w:tcPr>
                <w:tcW w:w="0" w:type="auto"/>
                <w:vAlign w:val="bottom"/>
              </w:tcPr>
              <w:p w:rsidR="009A578F" w:rsidRPr="00B96845" w:rsidRDefault="00B96845" w:rsidP="00B96845">
                <w:pPr>
                  <w:jc w:val="right"/>
                  <w:rPr>
                    <w:rFonts w:ascii="Constantia" w:hAnsi="Constantia"/>
                    <w:b/>
                    <w:color w:val="1F497D" w:themeColor="text2"/>
                  </w:rPr>
                </w:pPr>
                <w:r w:rsidRPr="00B96845">
                  <w:rPr>
                    <w:rFonts w:ascii="Constantia" w:hAnsi="Constantia"/>
                    <w:b/>
                    <w:color w:val="FFFFFF" w:themeColor="background1"/>
                    <w:sz w:val="52"/>
                  </w:rPr>
                  <w:t>El Grullo, Jalisco</w:t>
                </w:r>
              </w:p>
            </w:tc>
          </w:tr>
        </w:tbl>
        <w:p w:rsidR="005C2339" w:rsidRDefault="00B9684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816080B" wp14:editId="403F516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2908" cy="9629030"/>
                    <wp:effectExtent l="0" t="0" r="9525" b="0"/>
                    <wp:wrapNone/>
                    <wp:docPr id="245" name="Rectángulo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62908" cy="96290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245" o:spid="_x0000_s1026" style="position:absolute;margin-left:0;margin-top:0;width:579.75pt;height:758.2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cAigIAAFcFAAAOAAAAZHJzL2Uyb0RvYy54bWysVFFPGzEMfp+0/xDlfdz1KDAqrqgCMU1C&#10;UAETzyGX9E5L4ixJe+3+zX4Lf2xOcj0QQ3uY1ofUju3P9nd2zs63WpGNcL4DU9PJQUmJMByazqxq&#10;+u3h6tNnSnxgpmEKjKjpTnh6Pv/44ay3M1FBC6oRjiCI8bPe1rQNwc6KwvNWaOYPwAqDRglOs4Cq&#10;WxWNYz2ia1VUZXlc9OAa64AL7/H2MhvpPOFLKXi4ldKLQFRNsbaQTpfOp3gW8zM2Wzlm244PZbB/&#10;qEKzzmDSEeqSBUbWrvsDSnfcgQcZDjjoAqTsuEg9YDeT8k039y2zIvWC5Hg70uT/Hyy/2Swd6Zqa&#10;VtMjSgzT+JHukLbnX2a1VkDiNZLUWz9D33u7dIPmUYwdb6XT8R97IdtE7G4kVmwD4Xh5cnhcnZY4&#10;Chxtp1E+TNQXL+HW+fBFgCZRqKnDEhKhbHPtA6ZE171LzKZMPA1cdUpla7wpYpm5sCSFnRLZ+05I&#10;7BJLqRJqmi9xoRzZMJwMxrkwYZJNLWtEvj4q8Re7x+RjRNKUQcCILDH/iD0py3fhm+/VgDK4x0iR&#10;pnOMLf9WVy5hjEiJwYQxWHcG3HsACpvKwTL77znKzESSnqDZ4Qg4yLvhLb/q8BNcMx+WzOEy4Nrg&#10;godbPKSCvqYwSJS04H6+dx/9cUbRSkmPy1VT/2PNnKBEfTU4vaeT6TRuY1KmRycVKu615em1xaz1&#10;BeBXmuBTYnkSo39Qe1E60I/4DixiVjQxwzF3TXlwe+Ui5KXHl4SLxSK54QZaFq7NveURPLIaR+xh&#10;+8icHeYw4AjfwH4R2ezNOGbfGGlgsQ4guzSrL7wOfOP2prkZXpr4PLzWk9fLezj/DQAA//8DAFBL&#10;AwQUAAYACAAAACEAS9DfTt0AAAAHAQAADwAAAGRycy9kb3ducmV2LnhtbEyPQU/DMAyF70j7D5En&#10;cWNpp3bqStNpAnHhgMRg29VrvLaicaom3cq/J+MCF+tZz3rvc7GZTCcuNLjWsoJ4EYEgrqxuuVbw&#10;+fHykIFwHlljZ5kUfJODTTm7KzDX9srvdNn5WoQQdjkqaLzvcyld1ZBBt7A9cfDOdjDowzrUUg94&#10;DeGmk8soWkmDLYeGBnt6aqj62o1GwfP5uM+2PR/odUy0rN/s0mWJUvfzafsIwtPk/47hhh/QoQxM&#10;JzuydqJTEB7xv/Pmxek6BXEKKo1XCciykP/5yx8AAAD//wMAUEsBAi0AFAAGAAgAAAAhALaDOJL+&#10;AAAA4QEAABMAAAAAAAAAAAAAAAAAAAAAAFtDb250ZW50X1R5cGVzXS54bWxQSwECLQAUAAYACAAA&#10;ACEAOP0h/9YAAACUAQAACwAAAAAAAAAAAAAAAAAvAQAAX3JlbHMvLnJlbHNQSwECLQAUAAYACAAA&#10;ACEAvsJXAIoCAABXBQAADgAAAAAAAAAAAAAAAAAuAgAAZHJzL2Uyb0RvYy54bWxQSwECLQAUAAYA&#10;CAAAACEAS9DfTt0AAAAHAQAADwAAAAAAAAAAAAAAAADkBAAAZHJzL2Rvd25yZXYueG1sUEsFBgAA&#10;AAAEAAQA8wAAAO4FAAAAAA==&#10;" fillcolor="#8db3e2 [1298]" stroked="f" strokeweight="2pt">
                    <v:fill color2="#060e18 [642]" rotate="t" focusposition=".5,-52429f" focussize="" colors="0 #bec9e5;26214f #b4c1e1;1 #001a5e" focus="100%" type="gradientRadial"/>
                    <w10:wrap anchorx="page" anchory="page"/>
                  </v:rect>
                </w:pict>
              </mc:Fallback>
            </mc:AlternateContent>
          </w:r>
          <w:r w:rsidR="009A57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5823D515" wp14:editId="71B26496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1312545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Cuadro de texto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578F" w:rsidRDefault="009A578F" w:rsidP="00B96845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es-MX"/>
                                  </w:rPr>
                                  <w:drawing>
                                    <wp:inline distT="0" distB="0" distL="0" distR="0" wp14:anchorId="42F1180F" wp14:editId="3634CF7E">
                                      <wp:extent cx="3101009" cy="3606882"/>
                                      <wp:effectExtent l="0" t="0" r="4445" b="0"/>
                                      <wp:docPr id="1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_El_Grullo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108921" cy="3616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44" o:spid="_x0000_s1026" type="#_x0000_t202" style="position:absolute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4qfQIAAF4FAAAOAAAAZHJzL2Uyb0RvYy54bWysVN9P2zAQfp+0/8Hy+0goBbaKFHVFTJMQ&#10;oJWJZ9exaTTb553dJt1fv7OTFMT2wrQX5+L77nz33Y+Ly84atlMYGnAVPz4qOVNOQt24p4p/f7j+&#10;8JGzEIWrhQGnKr5XgV/O37+7aP1MTWADplbIyIkLs9ZXfBOjnxVFkBtlRTgCrxwpNaAVkX7xqahR&#10;tOTdmmJSlmdFC1h7BKlCoNurXsnn2b/WSsY7rYOKzFScYov5xHyu01nML8TsCYXfNHIIQ/xDFFY0&#10;jh49uLoSUbAtNn+4so1ECKDjkQRbgNaNVDkHyua4fJXNaiO8yrkQOcEfaAr/z6283d0ja+qKT6ZT&#10;zpywVKTlVtQIrFYsqi4CSyoiqvVhRviVJ4vYfYaOCj7eB7pM+XcabfpSZoz0RPn+QDP5YpIuTz6d&#10;l+WEVJJ052fT02mZC1E8m3sM8YsCy5JQcaQ6ZnrF7iZECoWgIyS95uC6MSbX0jjWVvzs5LTMBgcN&#10;WRiXsCp3xeAmpdSHnqW4NyphjPumNLGSM0gXuR/V0iDbCeokIaVyMSef/RI6oTQF8RbDAf8c1VuM&#10;+zzGl8HFg7FtHGDO/lXY9Y8xZN3jicgXeScxdutuKPUa6j1VGqEfmuDldUPVuBEh3gukKaEK0uTH&#10;Ozq0AWIdBomzDeCvv90nPDUvaTlraeoqHn5uBSrOzFdHbZ1GdBRwFNaj4LZ2CUT/Me0UL7NIBhjN&#10;KGoE+0gLYZFeIZVwkt6qeBzFZexnnxaKVItFBtEgehFv3MrL5DpVI/XWQ/co0A8NmObgFsZ5FLNX&#10;fdhjc6P4xTZSN+YmTYT2LA5E0xDn3h0WTtoSL/8z6nktzn8DAAD//wMAUEsDBBQABgAIAAAAIQC2&#10;WWgP2wAAAAYBAAAPAAAAZHJzL2Rvd25yZXYueG1sTI9BS8NAEIXvgv9hGcGb3TWYImk2RQStCIKt&#10;4nmanSah2dmQ3bbRX+/oRS8Phvd475tyOfleHWmMXWAL1zMDirgOruPGwvvbw9UtqJiQHfaBycIn&#10;RVhW52clFi6ceE3HTWqUlHAs0EKb0lBoHeuWPMZZGIjF24XRY5JzbLQb8STlvteZMXPtsWNZaHGg&#10;+5bq/ebgLTRf+a59/Fit83r1jE8vrxxzwbOXF9PdAlSiKf2F4Qdf0KESpm04sIuqtyCPpF8Vb57l&#10;GaithDJzY0BXpf6PX30DAAD//wMAUEsBAi0AFAAGAAgAAAAhALaDOJL+AAAA4QEAABMAAAAAAAAA&#10;AAAAAAAAAAAAAFtDb250ZW50X1R5cGVzXS54bWxQSwECLQAUAAYACAAAACEAOP0h/9YAAACUAQAA&#10;CwAAAAAAAAAAAAAAAAAvAQAAX3JlbHMvLnJlbHNQSwECLQAUAAYACAAAACEALO4eKn0CAABeBQAA&#10;DgAAAAAAAAAAAAAAAAAuAgAAZHJzL2Uyb0RvYy54bWxQSwECLQAUAAYACAAAACEAtlloD9sAAAAG&#10;AQAADwAAAAAAAAAAAAAAAADXBAAAZHJzL2Rvd25yZXYueG1sUEsFBgAAAAAEAAQA8wAAAN8FAAAA&#10;AA==&#10;" filled="f" stroked="f" strokeweight=".5pt">
                    <v:textbox style="mso-fit-shape-to-text:t" inset="0,0,0,0">
                      <w:txbxContent>
                        <w:p w:rsidR="009A578F" w:rsidRDefault="009A578F" w:rsidP="00B96845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2F1180F" wp14:editId="3634CF7E">
                                <wp:extent cx="3101009" cy="3606882"/>
                                <wp:effectExtent l="0" t="0" r="4445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_El_Grullo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08921" cy="3616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5C2339" w:rsidSect="009A578F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8F"/>
    <w:rsid w:val="00087B0F"/>
    <w:rsid w:val="003A15B0"/>
    <w:rsid w:val="00491AF0"/>
    <w:rsid w:val="005C2339"/>
    <w:rsid w:val="00602CEF"/>
    <w:rsid w:val="008B0652"/>
    <w:rsid w:val="009A578F"/>
    <w:rsid w:val="009B3596"/>
    <w:rsid w:val="00B96845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A5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9A5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9A5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9A5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A5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9A5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9A5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9A5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CFEB8262E6440FAE3EE2CFC2FE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F804-6051-4E4F-AA9F-CCA858F09598}"/>
      </w:docPartPr>
      <w:docPartBody>
        <w:p w:rsidR="00000000" w:rsidRDefault="009154B0" w:rsidP="009154B0">
          <w:pPr>
            <w:pStyle w:val="4ECFEB8262E6440FAE3EE2CFC2FEE9CD"/>
          </w:pPr>
          <w:r>
            <w:rPr>
              <w:rFonts w:asciiTheme="majorHAnsi" w:hAnsiTheme="majorHAns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5F0CED9C5E2B4A0785C3413F550A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A7BF-91CE-47E4-BCDD-3AF1C6FBFBD2}"/>
      </w:docPartPr>
      <w:docPartBody>
        <w:p w:rsidR="00000000" w:rsidRDefault="009154B0" w:rsidP="009154B0">
          <w:pPr>
            <w:pStyle w:val="5F0CED9C5E2B4A0785C3413F550A6273"/>
          </w:pPr>
          <w:r>
            <w:rPr>
              <w:rFonts w:asciiTheme="majorHAnsi" w:hAnsiTheme="majorHAnsi"/>
              <w:sz w:val="44"/>
              <w:szCs w:val="44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B0"/>
    <w:rsid w:val="004A395D"/>
    <w:rsid w:val="009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CFEB8262E6440FAE3EE2CFC2FEE9CD">
    <w:name w:val="4ECFEB8262E6440FAE3EE2CFC2FEE9CD"/>
    <w:rsid w:val="009154B0"/>
  </w:style>
  <w:style w:type="paragraph" w:customStyle="1" w:styleId="5F0CED9C5E2B4A0785C3413F550A6273">
    <w:name w:val="5F0CED9C5E2B4A0785C3413F550A6273"/>
    <w:rsid w:val="009154B0"/>
  </w:style>
  <w:style w:type="paragraph" w:customStyle="1" w:styleId="3B8D5DD1F5C743028DABF8F040A82027">
    <w:name w:val="3B8D5DD1F5C743028DABF8F040A82027"/>
    <w:rsid w:val="00915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CFEB8262E6440FAE3EE2CFC2FEE9CD">
    <w:name w:val="4ECFEB8262E6440FAE3EE2CFC2FEE9CD"/>
    <w:rsid w:val="009154B0"/>
  </w:style>
  <w:style w:type="paragraph" w:customStyle="1" w:styleId="5F0CED9C5E2B4A0785C3413F550A6273">
    <w:name w:val="5F0CED9C5E2B4A0785C3413F550A6273"/>
    <w:rsid w:val="009154B0"/>
  </w:style>
  <w:style w:type="paragraph" w:customStyle="1" w:styleId="3B8D5DD1F5C743028DABF8F040A82027">
    <w:name w:val="3B8D5DD1F5C743028DABF8F040A82027"/>
    <w:rsid w:val="00915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Yesica Vázquez Camberos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ORGANIZACIÓN, OPERACIÓN, PROCEDIMIENTOS Y SERVICIOS DE LA DIRECCIÓN DE</vt:lpstr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ORGANIZACIÓN, OPERACIÓN, PROCEDIMIENTOS Y SERVICIOS DE LA DIRECCIÓN DE</dc:title>
  <dc:subject>JUEZ MUNICIPAL</dc:subject>
  <dc:creator>personal</dc:creator>
  <cp:lastModifiedBy>personal</cp:lastModifiedBy>
  <cp:revision>2</cp:revision>
  <dcterms:created xsi:type="dcterms:W3CDTF">2015-04-29T17:50:00Z</dcterms:created>
  <dcterms:modified xsi:type="dcterms:W3CDTF">2015-04-29T17:50:00Z</dcterms:modified>
</cp:coreProperties>
</file>