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E1" w:rsidRPr="0041622C" w:rsidRDefault="006910E1" w:rsidP="006910E1">
      <w:pPr>
        <w:spacing w:after="0"/>
        <w:rPr>
          <w:rFonts w:ascii="Arial" w:hAnsi="Arial" w:cs="Arial"/>
          <w:sz w:val="24"/>
          <w:szCs w:val="24"/>
        </w:rPr>
      </w:pPr>
      <w:r w:rsidRPr="0041622C">
        <w:rPr>
          <w:rFonts w:ascii="Arial" w:hAnsi="Arial" w:cs="Arial"/>
          <w:sz w:val="24"/>
          <w:szCs w:val="24"/>
        </w:rPr>
        <w:t>Cuadro descripción de actividades Gobierno el Grullo</w:t>
      </w:r>
    </w:p>
    <w:p w:rsidR="006910E1" w:rsidRPr="0041622C" w:rsidRDefault="006910E1" w:rsidP="006910E1">
      <w:pPr>
        <w:spacing w:after="0"/>
        <w:rPr>
          <w:rFonts w:ascii="Arial" w:hAnsi="Arial" w:cs="Arial"/>
          <w:sz w:val="24"/>
          <w:szCs w:val="24"/>
        </w:rPr>
      </w:pPr>
      <w:r w:rsidRPr="0041622C">
        <w:rPr>
          <w:rFonts w:ascii="Arial" w:hAnsi="Arial" w:cs="Arial"/>
          <w:sz w:val="24"/>
          <w:szCs w:val="24"/>
        </w:rPr>
        <w:t>Dependencia: DESARROLLO E INTEGRACIÒN SOCIAL MUNICIPAL</w:t>
      </w:r>
    </w:p>
    <w:p w:rsidR="006910E1" w:rsidRPr="0041622C" w:rsidRDefault="006910E1" w:rsidP="006910E1">
      <w:pPr>
        <w:spacing w:after="0"/>
        <w:rPr>
          <w:rFonts w:ascii="Arial" w:hAnsi="Arial" w:cs="Arial"/>
          <w:sz w:val="24"/>
          <w:szCs w:val="24"/>
        </w:rPr>
      </w:pPr>
      <w:r w:rsidRPr="0041622C">
        <w:rPr>
          <w:rFonts w:ascii="Arial" w:hAnsi="Arial" w:cs="Arial"/>
          <w:sz w:val="24"/>
          <w:szCs w:val="24"/>
        </w:rPr>
        <w:t>Reporte</w:t>
      </w:r>
      <w:r w:rsidR="00B62C7B" w:rsidRPr="0041622C">
        <w:rPr>
          <w:rFonts w:ascii="Arial" w:hAnsi="Arial" w:cs="Arial"/>
          <w:sz w:val="24"/>
          <w:szCs w:val="24"/>
        </w:rPr>
        <w:t xml:space="preserve"> Correspondiente al mes de: </w:t>
      </w:r>
      <w:r w:rsidR="00147753" w:rsidRPr="0041622C">
        <w:rPr>
          <w:rFonts w:ascii="Arial" w:hAnsi="Arial" w:cs="Arial"/>
          <w:sz w:val="24"/>
          <w:szCs w:val="24"/>
        </w:rPr>
        <w:t>ENERO 2016</w:t>
      </w:r>
    </w:p>
    <w:p w:rsidR="006910E1" w:rsidRPr="0041622C" w:rsidRDefault="006910E1" w:rsidP="006910E1">
      <w:pPr>
        <w:spacing w:after="0"/>
        <w:rPr>
          <w:rFonts w:ascii="Arial" w:hAnsi="Arial" w:cs="Arial"/>
          <w:sz w:val="24"/>
          <w:szCs w:val="24"/>
        </w:rPr>
      </w:pPr>
      <w:r w:rsidRPr="0041622C">
        <w:rPr>
          <w:rFonts w:ascii="Arial" w:hAnsi="Arial" w:cs="Arial"/>
          <w:sz w:val="24"/>
          <w:szCs w:val="24"/>
        </w:rPr>
        <w:t>Entrega fotos o archivo adjunto   Si: __</w:t>
      </w:r>
      <w:r w:rsidRPr="0041622C">
        <w:rPr>
          <w:rFonts w:ascii="Arial" w:hAnsi="Arial" w:cs="Arial"/>
          <w:sz w:val="24"/>
          <w:szCs w:val="24"/>
          <w:u w:val="single"/>
        </w:rPr>
        <w:t>X__</w:t>
      </w:r>
      <w:r w:rsidRPr="0041622C">
        <w:rPr>
          <w:rFonts w:ascii="Arial" w:hAnsi="Arial" w:cs="Arial"/>
          <w:sz w:val="24"/>
          <w:szCs w:val="24"/>
        </w:rPr>
        <w:t xml:space="preserve">   No</w:t>
      </w:r>
      <w:proofErr w:type="gramStart"/>
      <w:r w:rsidRPr="0041622C">
        <w:rPr>
          <w:rFonts w:ascii="Arial" w:hAnsi="Arial" w:cs="Arial"/>
          <w:sz w:val="24"/>
          <w:szCs w:val="24"/>
        </w:rPr>
        <w:t>:_</w:t>
      </w:r>
      <w:proofErr w:type="gramEnd"/>
      <w:r w:rsidRPr="0041622C">
        <w:rPr>
          <w:rFonts w:ascii="Arial" w:hAnsi="Arial" w:cs="Arial"/>
          <w:sz w:val="24"/>
          <w:szCs w:val="24"/>
        </w:rPr>
        <w:t>_________</w:t>
      </w:r>
    </w:p>
    <w:tbl>
      <w:tblPr>
        <w:tblStyle w:val="Tablaconcuadrcula"/>
        <w:tblpPr w:leftFromText="141" w:rightFromText="141" w:vertAnchor="text" w:horzAnchor="margin" w:tblpY="191"/>
        <w:tblW w:w="18111" w:type="dxa"/>
        <w:tblLook w:val="04A0" w:firstRow="1" w:lastRow="0" w:firstColumn="1" w:lastColumn="0" w:noHBand="0" w:noVBand="1"/>
      </w:tblPr>
      <w:tblGrid>
        <w:gridCol w:w="2897"/>
        <w:gridCol w:w="3744"/>
        <w:gridCol w:w="1817"/>
        <w:gridCol w:w="4833"/>
        <w:gridCol w:w="4820"/>
      </w:tblGrid>
      <w:tr w:rsidR="006910E1" w:rsidRPr="0041622C" w:rsidTr="009F5F6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E1" w:rsidRPr="0041622C" w:rsidRDefault="006910E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622C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Actividad o programa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E1" w:rsidRPr="0041622C" w:rsidRDefault="006910E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622C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Descripción</w:t>
            </w:r>
          </w:p>
          <w:p w:rsidR="006910E1" w:rsidRPr="0041622C" w:rsidRDefault="006910E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622C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(En qué consiste)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E1" w:rsidRPr="0041622C" w:rsidRDefault="006910E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622C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Total de beneficiados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E1" w:rsidRPr="0041622C" w:rsidRDefault="006910E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622C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Inversión o Logros del programa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E1" w:rsidRPr="0041622C" w:rsidRDefault="006910E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622C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Observaciones</w:t>
            </w:r>
          </w:p>
        </w:tc>
      </w:tr>
      <w:tr w:rsidR="006910E1" w:rsidRPr="0041622C" w:rsidTr="009F5F6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E1" w:rsidRPr="0041622C" w:rsidRDefault="00691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Asistencia a la Ciudad de Guadalajara Jalisco, programa Mochilas con los Útiles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E1" w:rsidRPr="0041622C" w:rsidRDefault="00691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Entregar punto de acuerdo de Sesión de Ayuntamiento para la participación del mismo.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1" w:rsidRPr="0041622C" w:rsidRDefault="006910E1" w:rsidP="006910E1">
            <w:pPr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E1" w:rsidRPr="0041622C" w:rsidRDefault="00691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Entrega de Oficio de Solicitud para ser tomados en cuenta dentro de este programa como Municipio.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E1" w:rsidRPr="0041622C" w:rsidRDefault="006910E1" w:rsidP="00691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- Asistencia por órdenes del Presidente Municipal</w:t>
            </w:r>
          </w:p>
        </w:tc>
      </w:tr>
      <w:tr w:rsidR="006910E1" w:rsidRPr="0041622C" w:rsidTr="009F5F6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E1" w:rsidRPr="0041622C" w:rsidRDefault="006910E1" w:rsidP="00691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Pruebas de supervivencia a beneficiarios del programa “PENSION PARA ADULTOS MAYORES”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E1" w:rsidRPr="0041622C" w:rsidRDefault="006910E1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pruebas de supervivencia a beneficiarios del programa que cuentan con tarjeta bancaria</w:t>
            </w:r>
          </w:p>
          <w:p w:rsidR="006910E1" w:rsidRPr="0041622C" w:rsidRDefault="006910E1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0E1" w:rsidRPr="0041622C" w:rsidRDefault="006910E1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0E1" w:rsidRPr="0041622C" w:rsidRDefault="006910E1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0E1" w:rsidRPr="0041622C" w:rsidRDefault="006910E1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0E1" w:rsidRPr="0041622C" w:rsidRDefault="006910E1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E1" w:rsidRPr="0041622C" w:rsidRDefault="006910E1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E1" w:rsidRPr="0041622C" w:rsidRDefault="006910E1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Se logró realizar la prueba de vida a beneficiarios que cuentan con tarjeta bancaria para el continuo de su apoyo monetario correspondiente a los 6 meses cada semestre.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1" w:rsidRPr="0041622C" w:rsidRDefault="006910E1" w:rsidP="006910E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Este evento se llevó a cabo el día 25 de Enero desde las 10:00 hrs en la Casa Ejidal “Ejido El Grullo” y el día 26 en el Estacionamiento de la Presidencia Municipal.</w:t>
            </w:r>
          </w:p>
        </w:tc>
      </w:tr>
      <w:tr w:rsidR="006910E1" w:rsidRPr="0041622C" w:rsidTr="009F5F6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1" w:rsidRPr="0041622C" w:rsidRDefault="006910E1" w:rsidP="00691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Asistencia a la Segunda Reunión del Consejo Municipal de Desarrollo Rural Sustentable, Medio ambiente y Cambio Climático.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1" w:rsidRPr="0041622C" w:rsidRDefault="006910E1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1" w:rsidRPr="0041622C" w:rsidRDefault="006910E1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1" w:rsidRPr="0041622C" w:rsidRDefault="006910E1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1" w:rsidRPr="0041622C" w:rsidRDefault="006910E1" w:rsidP="006910E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Reunión impartida el 19 de Enero del 2015</w:t>
            </w:r>
          </w:p>
        </w:tc>
      </w:tr>
      <w:tr w:rsidR="006910E1" w:rsidRPr="0041622C" w:rsidTr="009F5F6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1" w:rsidRPr="0041622C" w:rsidRDefault="006910E1" w:rsidP="00691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Asistencia a la Conferencia “FACTOR DE RIESGO Y SEGURIDAD VIAL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1" w:rsidRPr="0041622C" w:rsidRDefault="006910E1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La Lic. Sandra Zuleika Becerra Arriola en representación del Director del Depto. Asistió a la Conferencia presentada por personal de Vialidad del Gobierno del Estado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1" w:rsidRPr="0041622C" w:rsidRDefault="006910E1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1" w:rsidRPr="0041622C" w:rsidRDefault="006910E1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1" w:rsidRPr="0041622C" w:rsidRDefault="006910E1" w:rsidP="006910E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- Conferencia realizada el día 26 de Enero en las Instalaciones de la Casa de la Cultura.</w:t>
            </w:r>
          </w:p>
        </w:tc>
      </w:tr>
      <w:tr w:rsidR="006910E1" w:rsidRPr="0041622C" w:rsidTr="009F5F6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1" w:rsidRPr="0041622C" w:rsidRDefault="009F5F69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lastRenderedPageBreak/>
              <w:t xml:space="preserve">Segunda </w:t>
            </w:r>
            <w:r w:rsidR="006910E1" w:rsidRPr="0041622C">
              <w:rPr>
                <w:rFonts w:ascii="Arial" w:hAnsi="Arial" w:cs="Arial"/>
                <w:sz w:val="24"/>
                <w:szCs w:val="24"/>
              </w:rPr>
              <w:t>Reunión de la Mesa de Atención a Jornaleros Agrícolas.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1" w:rsidRPr="0041622C" w:rsidRDefault="009F5F69" w:rsidP="00EC7D10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1622C">
              <w:rPr>
                <w:rFonts w:ascii="Arial" w:hAnsi="Arial" w:cs="Arial"/>
                <w:sz w:val="24"/>
                <w:szCs w:val="24"/>
                <w:lang w:val="es-MX"/>
              </w:rPr>
              <w:t>Presentación de Planes de Trabajo.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1" w:rsidRPr="0041622C" w:rsidRDefault="006910E1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0E1" w:rsidRPr="0041622C" w:rsidRDefault="006910E1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1" w:rsidRPr="0041622C" w:rsidRDefault="006910E1" w:rsidP="009F5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1" w:rsidRPr="0041622C" w:rsidRDefault="006910E1" w:rsidP="009F5F69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 xml:space="preserve">Esta reunión se llevó a cabo el día </w:t>
            </w:r>
            <w:r w:rsidR="009F5F69" w:rsidRPr="0041622C">
              <w:rPr>
                <w:rFonts w:ascii="Arial" w:hAnsi="Arial" w:cs="Arial"/>
                <w:sz w:val="24"/>
                <w:szCs w:val="24"/>
              </w:rPr>
              <w:t>28 de Enero del 2016</w:t>
            </w:r>
            <w:r w:rsidRPr="0041622C">
              <w:rPr>
                <w:rFonts w:ascii="Arial" w:hAnsi="Arial" w:cs="Arial"/>
                <w:sz w:val="24"/>
                <w:szCs w:val="24"/>
              </w:rPr>
              <w:t xml:space="preserve"> en las Instalaciones de la Presidencia Antigua.</w:t>
            </w:r>
          </w:p>
        </w:tc>
      </w:tr>
      <w:tr w:rsidR="009F5F69" w:rsidRPr="0041622C" w:rsidTr="009F5F6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9" w:rsidRPr="0041622C" w:rsidRDefault="009F5F69" w:rsidP="00EC7D10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VENTA DE CALENTADORES SOLARES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9" w:rsidRPr="0041622C" w:rsidRDefault="009F5F69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Venta de materiales a precios económicos para hogares Grullenses, obteniendo una gran demanda para beneficio de la Ciudadanía en General.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9" w:rsidRPr="0041622C" w:rsidRDefault="009F5F69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9" w:rsidRPr="0041622C" w:rsidRDefault="009F5F69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Se logró vender 9 Calentadores solares beneficiando a familias que requieren de este material para ahorro en combustible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9" w:rsidRPr="00960DBA" w:rsidRDefault="009F5F69" w:rsidP="00EC7D1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0DBA">
              <w:rPr>
                <w:rFonts w:ascii="Arial" w:hAnsi="Arial" w:cs="Arial"/>
                <w:sz w:val="24"/>
                <w:szCs w:val="24"/>
                <w:highlight w:val="yellow"/>
              </w:rPr>
              <w:t>Pedido 6. – 6 Calentadores (6 de 130 Lts) 19 de Enero del 2016, $25,560.00</w:t>
            </w:r>
          </w:p>
          <w:p w:rsidR="009F5F69" w:rsidRPr="00960DBA" w:rsidRDefault="009F5F69" w:rsidP="00EC7D1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0DBA">
              <w:rPr>
                <w:rFonts w:ascii="Arial" w:hAnsi="Arial" w:cs="Arial"/>
                <w:sz w:val="24"/>
                <w:szCs w:val="24"/>
                <w:highlight w:val="yellow"/>
              </w:rPr>
              <w:t>Pedido 7. – 3 Calentadores (3 de 173 Lts)</w:t>
            </w:r>
          </w:p>
          <w:p w:rsidR="009F5F69" w:rsidRPr="0041622C" w:rsidRDefault="009F5F69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DBA">
              <w:rPr>
                <w:rFonts w:ascii="Arial" w:hAnsi="Arial" w:cs="Arial"/>
                <w:sz w:val="24"/>
                <w:szCs w:val="24"/>
                <w:highlight w:val="yellow"/>
              </w:rPr>
              <w:t>03 de Febrero del 2016 $16,800.00</w:t>
            </w:r>
            <w:bookmarkStart w:id="0" w:name="_GoBack"/>
            <w:bookmarkEnd w:id="0"/>
          </w:p>
          <w:p w:rsidR="009F5F69" w:rsidRPr="0041622C" w:rsidRDefault="009F5F69" w:rsidP="009F5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F69" w:rsidRPr="0041622C" w:rsidTr="009F5F6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9" w:rsidRPr="0041622C" w:rsidRDefault="009F5F69" w:rsidP="009F5F69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VENTA DE TINACOS Y LAMINAS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9" w:rsidRPr="0041622C" w:rsidRDefault="009F5F69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Venta de materiales a precios económicos para hogares Grullenses, obteniendo una gran demanda para beneficio de la Ciudadanía en General.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9" w:rsidRPr="0041622C" w:rsidRDefault="009F5F69" w:rsidP="00EC7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9" w:rsidRPr="0041622C" w:rsidRDefault="009F5F69" w:rsidP="009F5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 xml:space="preserve">Se logró vender 11 Tinacos de 1,100 Lts, 41 láminas  grises, 33 láminas rojas y 24 láminas de P7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9" w:rsidRPr="0041622C" w:rsidRDefault="009F5F69" w:rsidP="009F5F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11 TINACOS – , $1,103.30 - $12,136.30</w:t>
            </w:r>
          </w:p>
          <w:p w:rsidR="009F5F69" w:rsidRPr="0041622C" w:rsidRDefault="009F5F69" w:rsidP="009F5F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41 LAMINAS GRISES (2.50 X 0.60), $129.10, $5,293.10</w:t>
            </w:r>
          </w:p>
          <w:p w:rsidR="009F5F69" w:rsidRPr="0041622C" w:rsidRDefault="009F5F69" w:rsidP="009F5F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33 LAMINAS ROJAS (1.83X0.97), $214.25, $7,070.25</w:t>
            </w:r>
          </w:p>
          <w:p w:rsidR="009F5F69" w:rsidRPr="0041622C" w:rsidRDefault="009F5F69" w:rsidP="009F5F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>24 LAMINAS P7, (3.15X0.92), $241.28, $5,790.72</w:t>
            </w:r>
          </w:p>
          <w:p w:rsidR="009F5F69" w:rsidRPr="0041622C" w:rsidRDefault="009F5F69" w:rsidP="009F5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1010D" w:rsidRPr="0041622C" w:rsidRDefault="0091010D">
      <w:pPr>
        <w:rPr>
          <w:rFonts w:ascii="Arial" w:hAnsi="Arial" w:cs="Arial"/>
          <w:sz w:val="24"/>
          <w:szCs w:val="24"/>
        </w:rPr>
      </w:pPr>
    </w:p>
    <w:p w:rsidR="00643491" w:rsidRPr="0041622C" w:rsidRDefault="00643491" w:rsidP="00643491">
      <w:pPr>
        <w:pStyle w:val="Piedepgina"/>
        <w:jc w:val="right"/>
        <w:rPr>
          <w:rFonts w:ascii="Arial" w:hAnsi="Arial" w:cs="Arial"/>
          <w:sz w:val="24"/>
          <w:szCs w:val="24"/>
        </w:rPr>
      </w:pPr>
      <w:r w:rsidRPr="0041622C">
        <w:rPr>
          <w:rFonts w:ascii="Arial" w:hAnsi="Arial" w:cs="Arial"/>
          <w:sz w:val="24"/>
          <w:szCs w:val="24"/>
        </w:rPr>
        <w:t>Recibe información</w:t>
      </w:r>
      <w:proofErr w:type="gramStart"/>
      <w:r w:rsidRPr="0041622C">
        <w:rPr>
          <w:rFonts w:ascii="Arial" w:hAnsi="Arial" w:cs="Arial"/>
          <w:sz w:val="24"/>
          <w:szCs w:val="24"/>
        </w:rPr>
        <w:t>:_</w:t>
      </w:r>
      <w:proofErr w:type="gramEnd"/>
      <w:r w:rsidRPr="0041622C">
        <w:rPr>
          <w:rFonts w:ascii="Arial" w:hAnsi="Arial" w:cs="Arial"/>
          <w:sz w:val="24"/>
          <w:szCs w:val="24"/>
        </w:rPr>
        <w:t>__________________________________</w:t>
      </w:r>
    </w:p>
    <w:p w:rsidR="00643491" w:rsidRPr="0041622C" w:rsidRDefault="00643491">
      <w:pPr>
        <w:rPr>
          <w:rFonts w:ascii="Arial" w:hAnsi="Arial" w:cs="Arial"/>
          <w:sz w:val="24"/>
          <w:szCs w:val="24"/>
        </w:rPr>
      </w:pPr>
    </w:p>
    <w:sectPr w:rsidR="00643491" w:rsidRPr="0041622C" w:rsidSect="006910E1">
      <w:pgSz w:w="20160" w:h="12240" w:orient="landscape" w:code="5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5333"/>
    <w:multiLevelType w:val="hybridMultilevel"/>
    <w:tmpl w:val="1EE0DD0E"/>
    <w:lvl w:ilvl="0" w:tplc="94726864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41134"/>
    <w:multiLevelType w:val="hybridMultilevel"/>
    <w:tmpl w:val="3B86D9A4"/>
    <w:lvl w:ilvl="0" w:tplc="0AFEF158">
      <w:start w:val="12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E1"/>
    <w:rsid w:val="00147753"/>
    <w:rsid w:val="0041622C"/>
    <w:rsid w:val="00462286"/>
    <w:rsid w:val="00643491"/>
    <w:rsid w:val="006910E1"/>
    <w:rsid w:val="0091010D"/>
    <w:rsid w:val="00960DBA"/>
    <w:rsid w:val="009F5F69"/>
    <w:rsid w:val="00B6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0E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910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4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0E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910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4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47B2-7002-4C76-8EDB-E19A532C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7</cp:revision>
  <dcterms:created xsi:type="dcterms:W3CDTF">2016-07-25T17:33:00Z</dcterms:created>
  <dcterms:modified xsi:type="dcterms:W3CDTF">2016-08-15T17:42:00Z</dcterms:modified>
</cp:coreProperties>
</file>