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60C9" w:rsidRDefault="00CB74CC" w:rsidP="00C060C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828040" cy="1247775"/>
            <wp:effectExtent l="0" t="0" r="0" b="952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1-11-05 at 10.10.01_preview_rev_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296" cy="1248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60C9" w:rsidRPr="00022955" w:rsidRDefault="00C060C9" w:rsidP="00C060C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 DE</w:t>
      </w:r>
      <w:r w:rsidR="000211D4">
        <w:rPr>
          <w:rFonts w:ascii="Arial" w:hAnsi="Arial" w:cs="Arial"/>
          <w:b/>
          <w:sz w:val="24"/>
          <w:szCs w:val="24"/>
        </w:rPr>
        <w:t xml:space="preserve"> </w:t>
      </w:r>
      <w:r w:rsidR="00C113E4">
        <w:rPr>
          <w:rFonts w:ascii="Arial" w:hAnsi="Arial" w:cs="Arial"/>
          <w:b/>
          <w:sz w:val="24"/>
          <w:szCs w:val="24"/>
        </w:rPr>
        <w:t>NOVIEMBRE</w:t>
      </w:r>
      <w:r>
        <w:rPr>
          <w:rFonts w:ascii="Arial" w:hAnsi="Arial" w:cs="Arial"/>
          <w:b/>
          <w:sz w:val="24"/>
          <w:szCs w:val="24"/>
        </w:rPr>
        <w:t xml:space="preserve"> 2021</w:t>
      </w:r>
    </w:p>
    <w:p w:rsidR="00C060C9" w:rsidRPr="00022955" w:rsidRDefault="00C060C9" w:rsidP="00C060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2955">
        <w:rPr>
          <w:rFonts w:ascii="Arial" w:hAnsi="Arial" w:cs="Arial"/>
          <w:sz w:val="24"/>
          <w:szCs w:val="24"/>
        </w:rPr>
        <w:t xml:space="preserve">LUNES A VIERNES DE 9:00 AM A 3:00 PM </w:t>
      </w:r>
    </w:p>
    <w:p w:rsidR="00C060C9" w:rsidRDefault="00C060C9" w:rsidP="00C060C9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Asesoría jurídica, Consultas de P</w:t>
      </w:r>
      <w:r w:rsidRPr="00022955">
        <w:rPr>
          <w:rFonts w:ascii="Arial" w:hAnsi="Arial" w:cs="Arial"/>
          <w:sz w:val="24"/>
          <w:szCs w:val="24"/>
        </w:rPr>
        <w:t>sicolo</w:t>
      </w:r>
      <w:r>
        <w:rPr>
          <w:rFonts w:ascii="Arial" w:hAnsi="Arial" w:cs="Arial"/>
          <w:sz w:val="24"/>
          <w:szCs w:val="24"/>
        </w:rPr>
        <w:t>gía y N</w:t>
      </w:r>
      <w:r w:rsidRPr="00022955">
        <w:rPr>
          <w:rFonts w:ascii="Arial" w:hAnsi="Arial" w:cs="Arial"/>
          <w:sz w:val="24"/>
          <w:szCs w:val="24"/>
        </w:rPr>
        <w:t>utrición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Tablaconcuadrcula"/>
        <w:tblW w:w="9923" w:type="dxa"/>
        <w:tblInd w:w="-572" w:type="dxa"/>
        <w:tblLook w:val="04A0" w:firstRow="1" w:lastRow="0" w:firstColumn="1" w:lastColumn="0" w:noHBand="0" w:noVBand="1"/>
      </w:tblPr>
      <w:tblGrid>
        <w:gridCol w:w="2684"/>
        <w:gridCol w:w="7239"/>
      </w:tblGrid>
      <w:tr w:rsidR="00C060C9" w:rsidRPr="00F460EF" w:rsidTr="00007619">
        <w:trPr>
          <w:trHeight w:val="2795"/>
        </w:trPr>
        <w:tc>
          <w:tcPr>
            <w:tcW w:w="2684" w:type="dxa"/>
          </w:tcPr>
          <w:p w:rsidR="00C060C9" w:rsidRDefault="00C060C9" w:rsidP="00D37C4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211D4">
              <w:rPr>
                <w:rFonts w:ascii="Arial" w:hAnsi="Arial" w:cs="Arial"/>
                <w:b/>
                <w:sz w:val="24"/>
                <w:szCs w:val="24"/>
              </w:rPr>
              <w:t>LUNES 0</w:t>
            </w:r>
            <w:r w:rsidR="00C113E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211D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239" w:type="dxa"/>
          </w:tcPr>
          <w:p w:rsidR="00536057" w:rsidRDefault="00536057" w:rsidP="00D37C44">
            <w:pPr>
              <w:pStyle w:val="Prrafodelista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6057">
              <w:rPr>
                <w:rFonts w:ascii="Arial" w:hAnsi="Arial" w:cs="Arial"/>
                <w:sz w:val="24"/>
                <w:szCs w:val="24"/>
              </w:rPr>
              <w:t xml:space="preserve">Reunión </w:t>
            </w:r>
            <w:r w:rsidR="000211D4" w:rsidRPr="00536057">
              <w:rPr>
                <w:rFonts w:ascii="Arial" w:hAnsi="Arial" w:cs="Arial"/>
                <w:sz w:val="24"/>
                <w:szCs w:val="24"/>
              </w:rPr>
              <w:t>con el equipo del Instituto municipal para</w:t>
            </w:r>
          </w:p>
          <w:p w:rsidR="00D37C44" w:rsidRPr="00D37C44" w:rsidRDefault="000211D4" w:rsidP="0061677B">
            <w:pPr>
              <w:pStyle w:val="Prrafodelista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C44">
              <w:rPr>
                <w:rFonts w:ascii="Arial" w:hAnsi="Arial" w:cs="Arial"/>
                <w:sz w:val="24"/>
                <w:szCs w:val="24"/>
              </w:rPr>
              <w:t>agendar eventos del mes, dando inicio</w:t>
            </w:r>
            <w:r w:rsidR="00C113E4" w:rsidRPr="00D37C44">
              <w:rPr>
                <w:rFonts w:ascii="Arial" w:hAnsi="Arial" w:cs="Arial"/>
                <w:sz w:val="24"/>
                <w:szCs w:val="24"/>
              </w:rPr>
              <w:t xml:space="preserve"> con el día Internacional contra la no violencia así a la mujer</w:t>
            </w:r>
            <w:r w:rsidR="00D37C44" w:rsidRPr="00D37C4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82173" w:rsidRDefault="00C113E4" w:rsidP="00D37C44">
            <w:pPr>
              <w:pStyle w:val="Prrafodelista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evaluó en plataforma a jóvenes construyendo el futuro.</w:t>
            </w:r>
          </w:p>
          <w:p w:rsidR="00C113E4" w:rsidRPr="00C113E4" w:rsidRDefault="00C113E4" w:rsidP="00D37C44">
            <w:pPr>
              <w:pStyle w:val="Prrafodelista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</w:t>
            </w:r>
            <w:r w:rsidR="001B3517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de Jurado en escuelas y domicilio de catrines y catrinas.</w:t>
            </w:r>
          </w:p>
        </w:tc>
      </w:tr>
      <w:tr w:rsidR="00494F9C" w:rsidRPr="00F460EF" w:rsidTr="00007619">
        <w:trPr>
          <w:trHeight w:val="2114"/>
        </w:trPr>
        <w:tc>
          <w:tcPr>
            <w:tcW w:w="2684" w:type="dxa"/>
          </w:tcPr>
          <w:p w:rsidR="00494F9C" w:rsidRDefault="00C113E4" w:rsidP="00D37C4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MIERCOLES 03:</w:t>
            </w:r>
          </w:p>
        </w:tc>
        <w:tc>
          <w:tcPr>
            <w:tcW w:w="7239" w:type="dxa"/>
          </w:tcPr>
          <w:p w:rsidR="00D37C44" w:rsidRPr="00D37C44" w:rsidRDefault="00371E03" w:rsidP="00D37C44">
            <w:pPr>
              <w:pStyle w:val="Prrafodelista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37C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7C44" w:rsidRPr="00D37C44">
              <w:rPr>
                <w:rFonts w:ascii="Arial" w:hAnsi="Arial" w:cs="Arial"/>
                <w:sz w:val="24"/>
                <w:szCs w:val="24"/>
              </w:rPr>
              <w:t>Capacitación dirigida por la jurídico del Instituto Daisy Peña sobre fundamentos generales de como subir información a la página de transparencia y pagina de gobierno.</w:t>
            </w:r>
          </w:p>
          <w:p w:rsidR="00B0429B" w:rsidRPr="00D37C44" w:rsidRDefault="00B0429B" w:rsidP="0061677B">
            <w:pPr>
              <w:pStyle w:val="Prrafodelista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60C9" w:rsidRPr="00F460EF" w:rsidTr="00007619">
        <w:trPr>
          <w:trHeight w:val="2556"/>
        </w:trPr>
        <w:tc>
          <w:tcPr>
            <w:tcW w:w="2684" w:type="dxa"/>
          </w:tcPr>
          <w:p w:rsidR="00C060C9" w:rsidRDefault="00B0429B" w:rsidP="001104A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JUEVES 04</w:t>
            </w:r>
            <w:r w:rsidR="0053605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239" w:type="dxa"/>
          </w:tcPr>
          <w:p w:rsidR="0061677B" w:rsidRPr="0061677B" w:rsidRDefault="001B3517" w:rsidP="0061677B">
            <w:pPr>
              <w:pStyle w:val="Prrafodelista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comenzó</w:t>
            </w:r>
            <w:r w:rsidR="0061677B" w:rsidRPr="0061677B">
              <w:rPr>
                <w:rFonts w:ascii="Arial" w:hAnsi="Arial" w:cs="Arial"/>
                <w:sz w:val="24"/>
                <w:szCs w:val="24"/>
              </w:rPr>
              <w:t xml:space="preserve"> a subir información fundamental a la página de gobierno.</w:t>
            </w:r>
          </w:p>
          <w:p w:rsidR="0061677B" w:rsidRPr="00B87C28" w:rsidRDefault="0061677B" w:rsidP="0061677B">
            <w:pPr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597BCE" w:rsidRDefault="00597BCE" w:rsidP="006167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60C9" w:rsidRPr="00F460EF" w:rsidTr="00007619">
        <w:trPr>
          <w:trHeight w:val="2130"/>
        </w:trPr>
        <w:tc>
          <w:tcPr>
            <w:tcW w:w="2684" w:type="dxa"/>
          </w:tcPr>
          <w:p w:rsidR="00C060C9" w:rsidRDefault="00B0429B" w:rsidP="001104A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VIERNES 05</w:t>
            </w:r>
            <w:r w:rsidR="009F5FF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239" w:type="dxa"/>
            <w:shd w:val="clear" w:color="auto" w:fill="auto"/>
          </w:tcPr>
          <w:p w:rsidR="00734CC3" w:rsidRDefault="00734CC3" w:rsidP="00734CC3">
            <w:pPr>
              <w:pStyle w:val="Prrafode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realizo el primer stand informativo del mes</w:t>
            </w:r>
            <w:r w:rsidR="00371E03">
              <w:rPr>
                <w:rFonts w:ascii="Arial" w:hAnsi="Arial" w:cs="Arial"/>
                <w:sz w:val="24"/>
                <w:szCs w:val="24"/>
              </w:rPr>
              <w:t xml:space="preserve"> de noviembre</w:t>
            </w:r>
            <w:r>
              <w:rPr>
                <w:rFonts w:ascii="Arial" w:hAnsi="Arial" w:cs="Arial"/>
                <w:sz w:val="24"/>
                <w:szCs w:val="24"/>
              </w:rPr>
              <w:t xml:space="preserve"> en el</w:t>
            </w:r>
            <w:r w:rsidR="00371E03">
              <w:rPr>
                <w:rFonts w:ascii="Arial" w:hAnsi="Arial" w:cs="Arial"/>
                <w:sz w:val="24"/>
                <w:szCs w:val="24"/>
              </w:rPr>
              <w:t xml:space="preserve"> jardín municipal.</w:t>
            </w:r>
          </w:p>
          <w:p w:rsidR="00371E03" w:rsidRDefault="00371E03" w:rsidP="00734CC3">
            <w:pPr>
              <w:pStyle w:val="Prrafode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Reunión de mesa de trabajo para conmemorar el día naranja,</w:t>
            </w:r>
            <w:r w:rsidR="001B3517">
              <w:rPr>
                <w:rFonts w:ascii="Arial" w:hAnsi="Arial" w:cs="Arial"/>
                <w:sz w:val="24"/>
                <w:szCs w:val="24"/>
              </w:rPr>
              <w:t xml:space="preserve"> 25 de noviembre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482B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día internacional </w:t>
            </w:r>
            <w:r w:rsidR="001B3517">
              <w:rPr>
                <w:rFonts w:ascii="Arial" w:hAnsi="Arial" w:cs="Arial"/>
                <w:sz w:val="24"/>
                <w:szCs w:val="24"/>
              </w:rPr>
              <w:t xml:space="preserve">de la eliminación </w:t>
            </w:r>
            <w:r>
              <w:rPr>
                <w:rFonts w:ascii="Arial" w:hAnsi="Arial" w:cs="Arial"/>
                <w:sz w:val="24"/>
                <w:szCs w:val="24"/>
              </w:rPr>
              <w:t>de la violencia contra la</w:t>
            </w:r>
            <w:r w:rsidR="001B3517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mujer</w:t>
            </w:r>
            <w:r w:rsidR="001B3517">
              <w:rPr>
                <w:rFonts w:ascii="Arial" w:hAnsi="Arial" w:cs="Arial"/>
                <w:sz w:val="24"/>
                <w:szCs w:val="24"/>
              </w:rPr>
              <w:t>es.</w:t>
            </w:r>
            <w:r w:rsidR="0047482B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34CC3" w:rsidRDefault="00734CC3" w:rsidP="00734CC3">
            <w:pPr>
              <w:spacing w:line="36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4C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87C23" w:rsidRPr="0047482B" w:rsidRDefault="00887C23" w:rsidP="0047482B"/>
        </w:tc>
      </w:tr>
      <w:tr w:rsidR="00C060C9" w:rsidRPr="00F460EF" w:rsidTr="00007619">
        <w:trPr>
          <w:trHeight w:val="2114"/>
        </w:trPr>
        <w:tc>
          <w:tcPr>
            <w:tcW w:w="2684" w:type="dxa"/>
          </w:tcPr>
          <w:p w:rsidR="00C060C9" w:rsidRDefault="00371E03" w:rsidP="001104A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LUNES 08</w:t>
            </w:r>
            <w:r w:rsidR="00BC398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239" w:type="dxa"/>
          </w:tcPr>
          <w:p w:rsidR="00734CC3" w:rsidRDefault="001B3517" w:rsidP="00D37C44">
            <w:pPr>
              <w:pStyle w:val="Prrafode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Segunda reunión</w:t>
            </w:r>
            <w:r w:rsidR="00371E03">
              <w:rPr>
                <w:rFonts w:ascii="Arial" w:hAnsi="Arial" w:cs="Arial"/>
                <w:sz w:val="24"/>
                <w:szCs w:val="24"/>
              </w:rPr>
              <w:t xml:space="preserve"> para agendar y tratar asuntos y eventos durante la semana.</w:t>
            </w:r>
          </w:p>
          <w:p w:rsidR="00D37C44" w:rsidRDefault="00D37C44" w:rsidP="00D37C44">
            <w:pPr>
              <w:pStyle w:val="Prrafode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actualizo oficios, archivos en la página PNT.</w:t>
            </w:r>
          </w:p>
          <w:p w:rsidR="00734CC3" w:rsidRPr="00734CC3" w:rsidRDefault="00734CC3" w:rsidP="00371E0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52F4" w:rsidRPr="00F460EF" w:rsidTr="00007619">
        <w:trPr>
          <w:trHeight w:val="1278"/>
        </w:trPr>
        <w:tc>
          <w:tcPr>
            <w:tcW w:w="2684" w:type="dxa"/>
          </w:tcPr>
          <w:p w:rsidR="00DB52F4" w:rsidRDefault="00DB52F4" w:rsidP="001104A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MARTES </w:t>
            </w:r>
            <w:r w:rsidR="0047482B">
              <w:rPr>
                <w:rFonts w:ascii="Arial" w:hAnsi="Arial" w:cs="Arial"/>
                <w:b/>
                <w:sz w:val="24"/>
                <w:szCs w:val="24"/>
              </w:rPr>
              <w:t>09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239" w:type="dxa"/>
          </w:tcPr>
          <w:p w:rsidR="00CB2F36" w:rsidRPr="001B3517" w:rsidRDefault="0047482B" w:rsidP="001B3517">
            <w:pPr>
              <w:pStyle w:val="Prrafodelista"/>
              <w:numPr>
                <w:ilvl w:val="0"/>
                <w:numId w:val="24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517">
              <w:rPr>
                <w:rFonts w:ascii="Arial" w:hAnsi="Arial" w:cs="Arial"/>
                <w:sz w:val="24"/>
                <w:szCs w:val="24"/>
              </w:rPr>
              <w:t>Cita</w:t>
            </w:r>
            <w:r w:rsidR="00A340AB" w:rsidRPr="001B3517">
              <w:rPr>
                <w:rFonts w:ascii="Arial" w:hAnsi="Arial" w:cs="Arial"/>
                <w:sz w:val="24"/>
                <w:szCs w:val="24"/>
              </w:rPr>
              <w:t xml:space="preserve"> no exitosa </w:t>
            </w:r>
            <w:r w:rsidR="005B169D" w:rsidRPr="001B3517">
              <w:rPr>
                <w:rFonts w:ascii="Arial" w:hAnsi="Arial" w:cs="Arial"/>
                <w:sz w:val="24"/>
                <w:szCs w:val="24"/>
              </w:rPr>
              <w:t>en Cuidad Guzmán</w:t>
            </w:r>
            <w:r w:rsidR="00A340AB" w:rsidRPr="001B3517">
              <w:rPr>
                <w:rFonts w:ascii="Arial" w:hAnsi="Arial" w:cs="Arial"/>
                <w:sz w:val="24"/>
                <w:szCs w:val="24"/>
              </w:rPr>
              <w:t xml:space="preserve"> en las oficinas del SAT.</w:t>
            </w:r>
          </w:p>
          <w:p w:rsidR="00DB52F4" w:rsidRPr="00741C27" w:rsidRDefault="00DB52F4" w:rsidP="00CB2F36">
            <w:pPr>
              <w:spacing w:line="36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F3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B52F4" w:rsidRPr="00F460EF" w:rsidTr="00007619">
        <w:trPr>
          <w:trHeight w:val="1278"/>
        </w:trPr>
        <w:tc>
          <w:tcPr>
            <w:tcW w:w="2684" w:type="dxa"/>
          </w:tcPr>
          <w:p w:rsidR="00DB52F4" w:rsidRDefault="00DB52F4" w:rsidP="001104A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MIERCOLES </w:t>
            </w:r>
            <w:r w:rsidR="005B169D">
              <w:rPr>
                <w:rFonts w:ascii="Arial" w:hAnsi="Arial" w:cs="Arial"/>
                <w:b/>
                <w:sz w:val="24"/>
                <w:szCs w:val="24"/>
              </w:rPr>
              <w:t>10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239" w:type="dxa"/>
          </w:tcPr>
          <w:p w:rsidR="00CB2F36" w:rsidRDefault="00CF199F" w:rsidP="00282173">
            <w:pPr>
              <w:pStyle w:val="Prrafode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Reunión</w:t>
            </w:r>
            <w:r w:rsidR="002821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340AB">
              <w:rPr>
                <w:rFonts w:ascii="Arial" w:hAnsi="Arial" w:cs="Arial"/>
                <w:sz w:val="24"/>
                <w:szCs w:val="24"/>
              </w:rPr>
              <w:t>con Miriam de Recursos Humanos en la presidencia municipal.</w:t>
            </w:r>
          </w:p>
          <w:p w:rsidR="00A340AB" w:rsidRDefault="00A340AB" w:rsidP="00282173">
            <w:pPr>
              <w:pStyle w:val="Prrafode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subieron archivos en la página PNT.</w:t>
            </w:r>
          </w:p>
          <w:p w:rsidR="00DB52F4" w:rsidRPr="00CB2F36" w:rsidRDefault="00DB52F4" w:rsidP="00CB2F36">
            <w:pPr>
              <w:spacing w:line="36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52F4" w:rsidRPr="00F460EF" w:rsidTr="00007619">
        <w:trPr>
          <w:trHeight w:val="1262"/>
        </w:trPr>
        <w:tc>
          <w:tcPr>
            <w:tcW w:w="2684" w:type="dxa"/>
          </w:tcPr>
          <w:p w:rsidR="00DB52F4" w:rsidRDefault="00DB52F4" w:rsidP="001104A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JUEVES 1</w:t>
            </w:r>
            <w:r w:rsidR="00A340AB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239" w:type="dxa"/>
          </w:tcPr>
          <w:p w:rsidR="00CB2F36" w:rsidRDefault="00A340AB" w:rsidP="0063108C">
            <w:pPr>
              <w:pStyle w:val="Prrafode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Reunión virtual </w:t>
            </w:r>
            <w:r w:rsidR="001129AA">
              <w:rPr>
                <w:rFonts w:ascii="Arial" w:hAnsi="Arial" w:cs="Arial"/>
                <w:sz w:val="24"/>
                <w:szCs w:val="24"/>
              </w:rPr>
              <w:t>de la secretaria de igualdad sustantiva. Taller de sensibilización en la perspectiva de género.</w:t>
            </w:r>
          </w:p>
          <w:p w:rsidR="00DB52F4" w:rsidRPr="001129AA" w:rsidRDefault="00DB52F4" w:rsidP="001129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29A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DB52F4" w:rsidRPr="00F460EF" w:rsidTr="00007619">
        <w:trPr>
          <w:trHeight w:val="1703"/>
        </w:trPr>
        <w:tc>
          <w:tcPr>
            <w:tcW w:w="2684" w:type="dxa"/>
          </w:tcPr>
          <w:p w:rsidR="00DB52F4" w:rsidRDefault="001129AA" w:rsidP="001104A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VIERNES 12</w:t>
            </w:r>
            <w:r w:rsidR="00887C2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239" w:type="dxa"/>
          </w:tcPr>
          <w:p w:rsidR="001129AA" w:rsidRPr="001B3517" w:rsidRDefault="001129AA" w:rsidP="001B3517">
            <w:pPr>
              <w:pStyle w:val="Prrafodelista"/>
              <w:numPr>
                <w:ilvl w:val="0"/>
                <w:numId w:val="24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517">
              <w:rPr>
                <w:rFonts w:ascii="Arial" w:hAnsi="Arial" w:cs="Arial"/>
                <w:sz w:val="24"/>
                <w:szCs w:val="24"/>
              </w:rPr>
              <w:t>Se realizo el segundo stand informativo del mes de noviembre en el jardín municipal.</w:t>
            </w:r>
          </w:p>
          <w:p w:rsidR="00DB52F4" w:rsidRPr="00864EEB" w:rsidRDefault="00DB52F4" w:rsidP="00864EEB">
            <w:pPr>
              <w:spacing w:line="36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96D" w:rsidRPr="00F460EF" w:rsidTr="00007619">
        <w:trPr>
          <w:trHeight w:val="1703"/>
        </w:trPr>
        <w:tc>
          <w:tcPr>
            <w:tcW w:w="2684" w:type="dxa"/>
          </w:tcPr>
          <w:p w:rsidR="0068396D" w:rsidRDefault="00887C23" w:rsidP="001104A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MARTES </w:t>
            </w:r>
            <w:r w:rsidR="001129AA">
              <w:rPr>
                <w:rFonts w:ascii="Arial" w:hAnsi="Arial" w:cs="Arial"/>
                <w:b/>
                <w:sz w:val="24"/>
                <w:szCs w:val="24"/>
              </w:rPr>
              <w:t>16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239" w:type="dxa"/>
          </w:tcPr>
          <w:p w:rsidR="00887C23" w:rsidRPr="001B3517" w:rsidRDefault="001B3517" w:rsidP="001B3517">
            <w:pPr>
              <w:pStyle w:val="Prrafodelista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Capacitación al IMM para pertenecer a los 51 “Puntos Purpura” del municipio por parte del programa N</w:t>
            </w:r>
            <w:r w:rsidRPr="0061677B">
              <w:rPr>
                <w:rFonts w:ascii="Arial" w:hAnsi="Arial" w:cs="Arial"/>
                <w:sz w:val="24"/>
                <w:szCs w:val="24"/>
              </w:rPr>
              <w:t>os movemos seguras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F3EBB" w:rsidRPr="001B3517" w:rsidRDefault="000F3EBB" w:rsidP="001B3517">
            <w:pPr>
              <w:pStyle w:val="Prrafodelista"/>
              <w:numPr>
                <w:ilvl w:val="0"/>
                <w:numId w:val="24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517">
              <w:rPr>
                <w:rFonts w:ascii="Arial" w:hAnsi="Arial" w:cs="Arial"/>
                <w:sz w:val="24"/>
                <w:szCs w:val="24"/>
              </w:rPr>
              <w:t>Cita con éxito en Ciudad Guzmán en las oficinas del SAT.</w:t>
            </w:r>
          </w:p>
          <w:p w:rsidR="0068396D" w:rsidRPr="0068396D" w:rsidRDefault="00887C23" w:rsidP="00887C23">
            <w:pPr>
              <w:spacing w:line="36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C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8396D" w:rsidRPr="00F460EF" w:rsidTr="00007619">
        <w:trPr>
          <w:trHeight w:val="1703"/>
        </w:trPr>
        <w:tc>
          <w:tcPr>
            <w:tcW w:w="2684" w:type="dxa"/>
          </w:tcPr>
          <w:p w:rsidR="0068396D" w:rsidRDefault="00887C23" w:rsidP="001104A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MIERCOLES </w:t>
            </w:r>
            <w:r w:rsidR="000F3EBB">
              <w:rPr>
                <w:rFonts w:ascii="Arial" w:hAnsi="Arial" w:cs="Arial"/>
                <w:b/>
                <w:sz w:val="24"/>
                <w:szCs w:val="24"/>
              </w:rPr>
              <w:t>17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239" w:type="dxa"/>
          </w:tcPr>
          <w:p w:rsidR="00864EEB" w:rsidRDefault="00887C23" w:rsidP="00282173">
            <w:pPr>
              <w:pStyle w:val="Prrafode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Reunión </w:t>
            </w:r>
            <w:r w:rsidR="000F3EBB">
              <w:rPr>
                <w:rFonts w:ascii="Arial" w:hAnsi="Arial" w:cs="Arial"/>
                <w:sz w:val="24"/>
                <w:szCs w:val="24"/>
              </w:rPr>
              <w:t>virtual de la secretaria de igualdad sustantiva, ruta informativa.</w:t>
            </w:r>
          </w:p>
          <w:p w:rsidR="000F3EBB" w:rsidRDefault="000F3EBB" w:rsidP="00282173">
            <w:pPr>
              <w:pStyle w:val="Prrafode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llevaron oficios a las escuelas</w:t>
            </w:r>
            <w:r w:rsidR="001B3517">
              <w:rPr>
                <w:rFonts w:ascii="Arial" w:hAnsi="Arial" w:cs="Arial"/>
                <w:sz w:val="24"/>
                <w:szCs w:val="24"/>
              </w:rPr>
              <w:t>, para invitarlos a participar en la campaña del día 25 de noviembre.</w:t>
            </w:r>
          </w:p>
          <w:p w:rsidR="0068396D" w:rsidRPr="00864EEB" w:rsidRDefault="0068396D" w:rsidP="00864EEB">
            <w:pPr>
              <w:spacing w:line="36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C23" w:rsidRPr="00F460EF" w:rsidTr="00007619">
        <w:trPr>
          <w:trHeight w:val="1703"/>
        </w:trPr>
        <w:tc>
          <w:tcPr>
            <w:tcW w:w="2684" w:type="dxa"/>
          </w:tcPr>
          <w:p w:rsidR="00887C23" w:rsidRDefault="000F3EBB" w:rsidP="001104A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JUEVES 18</w:t>
            </w:r>
            <w:r w:rsidR="00CF199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239" w:type="dxa"/>
          </w:tcPr>
          <w:p w:rsidR="00CF199F" w:rsidRDefault="00714552" w:rsidP="00887C23">
            <w:pPr>
              <w:pStyle w:val="Prrafode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Segunda reunión de la campaña naranja en la casa de la cultura.</w:t>
            </w:r>
          </w:p>
          <w:p w:rsidR="00714552" w:rsidRDefault="00714552" w:rsidP="00887C23">
            <w:pPr>
              <w:pStyle w:val="Prrafode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Sección informativa para participantes en la jornada estatal para la prevención del ASI, SISEMH.</w:t>
            </w:r>
          </w:p>
          <w:p w:rsidR="00887C23" w:rsidRPr="00CF199F" w:rsidRDefault="00887C23" w:rsidP="000F3E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23A" w:rsidRPr="00F460EF" w:rsidTr="00007619">
        <w:trPr>
          <w:trHeight w:val="1703"/>
        </w:trPr>
        <w:tc>
          <w:tcPr>
            <w:tcW w:w="2684" w:type="dxa"/>
          </w:tcPr>
          <w:p w:rsidR="002C423A" w:rsidRDefault="00714552" w:rsidP="001104A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VIERNES 19</w:t>
            </w:r>
            <w:r w:rsidR="002C423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239" w:type="dxa"/>
          </w:tcPr>
          <w:p w:rsidR="00CB2F36" w:rsidRDefault="002C423A" w:rsidP="00887C23">
            <w:pPr>
              <w:pStyle w:val="Prrafode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llevo a cab</w:t>
            </w:r>
            <w:r w:rsidR="00714552">
              <w:rPr>
                <w:rFonts w:ascii="Arial" w:hAnsi="Arial" w:cs="Arial"/>
                <w:sz w:val="24"/>
                <w:szCs w:val="24"/>
              </w:rPr>
              <w:t xml:space="preserve">o el plasmado de manos de niños del jardín Gabilondo Soler, </w:t>
            </w:r>
            <w:r w:rsidR="00D21D0B">
              <w:rPr>
                <w:rFonts w:ascii="Arial" w:hAnsi="Arial" w:cs="Arial"/>
                <w:sz w:val="24"/>
                <w:szCs w:val="24"/>
              </w:rPr>
              <w:t>para la prevención de abuso sexual infantil.</w:t>
            </w:r>
          </w:p>
          <w:p w:rsidR="00D21D0B" w:rsidRDefault="00D21D0B" w:rsidP="00887C23">
            <w:pPr>
              <w:pStyle w:val="Prrafode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realizo tercer stand informativo del mes de noviembre en el aguacate.</w:t>
            </w:r>
          </w:p>
          <w:p w:rsidR="002C423A" w:rsidRPr="00CB2F36" w:rsidRDefault="002C423A" w:rsidP="00CB2F36">
            <w:pPr>
              <w:spacing w:line="36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23A" w:rsidRPr="00F460EF" w:rsidTr="00007619">
        <w:trPr>
          <w:trHeight w:val="1703"/>
        </w:trPr>
        <w:tc>
          <w:tcPr>
            <w:tcW w:w="2684" w:type="dxa"/>
          </w:tcPr>
          <w:p w:rsidR="002C423A" w:rsidRDefault="00D21D0B" w:rsidP="001104A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LUNES 22:</w:t>
            </w:r>
          </w:p>
        </w:tc>
        <w:tc>
          <w:tcPr>
            <w:tcW w:w="7239" w:type="dxa"/>
          </w:tcPr>
          <w:p w:rsidR="00D21D0B" w:rsidRDefault="00D37C44" w:rsidP="00D21D0B">
            <w:pPr>
              <w:pStyle w:val="Prrafode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Asistimos a la i</w:t>
            </w:r>
            <w:r w:rsidR="00D21D0B">
              <w:rPr>
                <w:rFonts w:ascii="Arial" w:hAnsi="Arial" w:cs="Arial"/>
                <w:sz w:val="24"/>
                <w:szCs w:val="24"/>
              </w:rPr>
              <w:t>nauguración del evento semana naranja.</w:t>
            </w:r>
          </w:p>
          <w:p w:rsidR="0002256A" w:rsidRPr="00D21D0B" w:rsidRDefault="00D21D0B" w:rsidP="00D21D0B">
            <w:pPr>
              <w:pStyle w:val="Prrafode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Capacitación</w:t>
            </w:r>
            <w:r w:rsidR="009266B1">
              <w:rPr>
                <w:rFonts w:ascii="Arial" w:hAnsi="Arial" w:cs="Arial"/>
                <w:sz w:val="24"/>
                <w:szCs w:val="24"/>
              </w:rPr>
              <w:t xml:space="preserve"> por parte del ayuntamiento municipal</w:t>
            </w:r>
            <w:r>
              <w:rPr>
                <w:rFonts w:ascii="Arial" w:hAnsi="Arial" w:cs="Arial"/>
                <w:sz w:val="24"/>
                <w:szCs w:val="24"/>
              </w:rPr>
              <w:t xml:space="preserve"> del POA</w:t>
            </w:r>
            <w:r w:rsidR="009266B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2256A" w:rsidRPr="00F460EF" w:rsidTr="00007619">
        <w:trPr>
          <w:trHeight w:val="1703"/>
        </w:trPr>
        <w:tc>
          <w:tcPr>
            <w:tcW w:w="2684" w:type="dxa"/>
          </w:tcPr>
          <w:p w:rsidR="0002256A" w:rsidRDefault="0002256A" w:rsidP="001104A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D21D0B">
              <w:rPr>
                <w:rFonts w:ascii="Arial" w:hAnsi="Arial" w:cs="Arial"/>
                <w:b/>
                <w:sz w:val="24"/>
                <w:szCs w:val="24"/>
              </w:rPr>
              <w:t>ARTES 23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239" w:type="dxa"/>
          </w:tcPr>
          <w:p w:rsidR="00F6034E" w:rsidRDefault="00D37C44" w:rsidP="00F6034E">
            <w:pPr>
              <w:pStyle w:val="Prrafode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Asistimos a la i</w:t>
            </w:r>
            <w:r w:rsidR="00F6034E">
              <w:rPr>
                <w:rFonts w:ascii="Arial" w:hAnsi="Arial" w:cs="Arial"/>
                <w:sz w:val="24"/>
                <w:szCs w:val="24"/>
              </w:rPr>
              <w:t xml:space="preserve">nauguración </w:t>
            </w:r>
            <w:r>
              <w:rPr>
                <w:rFonts w:ascii="Arial" w:hAnsi="Arial" w:cs="Arial"/>
                <w:sz w:val="24"/>
                <w:szCs w:val="24"/>
              </w:rPr>
              <w:t xml:space="preserve">de los </w:t>
            </w:r>
            <w:r w:rsidR="00F6034E">
              <w:rPr>
                <w:rFonts w:ascii="Arial" w:hAnsi="Arial" w:cs="Arial"/>
                <w:sz w:val="24"/>
                <w:szCs w:val="24"/>
              </w:rPr>
              <w:t>punto</w:t>
            </w:r>
            <w:r w:rsidR="009266B1">
              <w:rPr>
                <w:rFonts w:ascii="Arial" w:hAnsi="Arial" w:cs="Arial"/>
                <w:sz w:val="24"/>
                <w:szCs w:val="24"/>
              </w:rPr>
              <w:t>s purpuras</w:t>
            </w:r>
            <w:r>
              <w:rPr>
                <w:rFonts w:ascii="Arial" w:hAnsi="Arial" w:cs="Arial"/>
                <w:sz w:val="24"/>
                <w:szCs w:val="24"/>
              </w:rPr>
              <w:t xml:space="preserve"> por parte del programa </w:t>
            </w:r>
            <w:r w:rsidR="00F6034E">
              <w:rPr>
                <w:rFonts w:ascii="Arial" w:hAnsi="Arial" w:cs="Arial"/>
                <w:sz w:val="24"/>
                <w:szCs w:val="24"/>
              </w:rPr>
              <w:t>nos movemos seguras, en las instalaciones de mueblería Ibarra.</w:t>
            </w:r>
          </w:p>
          <w:p w:rsidR="0002256A" w:rsidRPr="00E62C90" w:rsidRDefault="0002256A" w:rsidP="00E62C90">
            <w:pPr>
              <w:spacing w:line="36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256A" w:rsidRPr="00F460EF" w:rsidTr="00007619">
        <w:trPr>
          <w:trHeight w:val="1849"/>
        </w:trPr>
        <w:tc>
          <w:tcPr>
            <w:tcW w:w="2684" w:type="dxa"/>
          </w:tcPr>
          <w:p w:rsidR="0002256A" w:rsidRDefault="00F6034E" w:rsidP="001104A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MIERCOLES 24</w:t>
            </w:r>
            <w:r w:rsidR="003118D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239" w:type="dxa"/>
          </w:tcPr>
          <w:p w:rsidR="00007619" w:rsidRPr="00E62C90" w:rsidRDefault="003118D3" w:rsidP="00E62C90">
            <w:pPr>
              <w:pStyle w:val="Prrafode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realizo con éxito e</w:t>
            </w:r>
            <w:r w:rsidR="00E62C90">
              <w:rPr>
                <w:rFonts w:ascii="Arial" w:hAnsi="Arial" w:cs="Arial"/>
                <w:sz w:val="24"/>
                <w:szCs w:val="24"/>
              </w:rPr>
              <w:t>l</w:t>
            </w:r>
            <w:r w:rsidR="00F6034E">
              <w:rPr>
                <w:rFonts w:ascii="Arial" w:hAnsi="Arial" w:cs="Arial"/>
                <w:sz w:val="24"/>
                <w:szCs w:val="24"/>
              </w:rPr>
              <w:t xml:space="preserve"> real</w:t>
            </w:r>
            <w:r w:rsidR="009266B1">
              <w:rPr>
                <w:rFonts w:ascii="Arial" w:hAnsi="Arial" w:cs="Arial"/>
                <w:sz w:val="24"/>
                <w:szCs w:val="24"/>
              </w:rPr>
              <w:t>ly</w:t>
            </w:r>
            <w:r w:rsidR="00F6034E">
              <w:rPr>
                <w:rFonts w:ascii="Arial" w:hAnsi="Arial" w:cs="Arial"/>
                <w:sz w:val="24"/>
                <w:szCs w:val="24"/>
              </w:rPr>
              <w:t xml:space="preserve"> con los niños de la primaria </w:t>
            </w:r>
            <w:r w:rsidR="00007619">
              <w:rPr>
                <w:rFonts w:ascii="Arial" w:hAnsi="Arial" w:cs="Arial"/>
                <w:sz w:val="24"/>
                <w:szCs w:val="24"/>
              </w:rPr>
              <w:t>“</w:t>
            </w:r>
            <w:r w:rsidR="00F6034E">
              <w:rPr>
                <w:rFonts w:ascii="Arial" w:hAnsi="Arial" w:cs="Arial"/>
                <w:sz w:val="24"/>
                <w:szCs w:val="24"/>
              </w:rPr>
              <w:t xml:space="preserve">Por venir” </w:t>
            </w:r>
            <w:r w:rsidR="00007619">
              <w:rPr>
                <w:rFonts w:ascii="Arial" w:hAnsi="Arial" w:cs="Arial"/>
                <w:sz w:val="24"/>
                <w:szCs w:val="24"/>
              </w:rPr>
              <w:t>del Aguacate</w:t>
            </w:r>
            <w:r w:rsidR="00E62C90">
              <w:rPr>
                <w:rFonts w:ascii="Arial" w:hAnsi="Arial" w:cs="Arial"/>
                <w:sz w:val="24"/>
                <w:szCs w:val="24"/>
              </w:rPr>
              <w:t xml:space="preserve"> conmemorando el 25 de noviembre día internacional de la eliminación de la violencia hacia las mujeres.</w:t>
            </w:r>
          </w:p>
          <w:p w:rsidR="0002256A" w:rsidRDefault="00E62C90" w:rsidP="00F6034E">
            <w:pPr>
              <w:pStyle w:val="Prrafode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Entrega de</w:t>
            </w:r>
            <w:r w:rsidR="00007619">
              <w:rPr>
                <w:rFonts w:ascii="Arial" w:hAnsi="Arial" w:cs="Arial"/>
                <w:sz w:val="24"/>
                <w:szCs w:val="24"/>
              </w:rPr>
              <w:t xml:space="preserve"> oficio a la primaria del Cacalote para rea</w:t>
            </w:r>
            <w:r w:rsidR="009266B1">
              <w:rPr>
                <w:rFonts w:ascii="Arial" w:hAnsi="Arial" w:cs="Arial"/>
                <w:sz w:val="24"/>
                <w:szCs w:val="24"/>
              </w:rPr>
              <w:t>lly</w:t>
            </w:r>
            <w:r w:rsidR="0000761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07619" w:rsidRDefault="00007619" w:rsidP="00F6034E">
            <w:pPr>
              <w:pStyle w:val="Prrafode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Reunión Gabinete de Jefaturas para pacto fiscal.</w:t>
            </w:r>
          </w:p>
          <w:p w:rsidR="00007619" w:rsidRPr="00007619" w:rsidRDefault="00007619" w:rsidP="00007619">
            <w:pPr>
              <w:spacing w:line="36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619" w:rsidRPr="00F460EF" w:rsidTr="00007619">
        <w:trPr>
          <w:trHeight w:val="1849"/>
        </w:trPr>
        <w:tc>
          <w:tcPr>
            <w:tcW w:w="2684" w:type="dxa"/>
          </w:tcPr>
          <w:p w:rsidR="00007619" w:rsidRDefault="00007619" w:rsidP="001104A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JUEVES 25:</w:t>
            </w:r>
          </w:p>
        </w:tc>
        <w:tc>
          <w:tcPr>
            <w:tcW w:w="7239" w:type="dxa"/>
          </w:tcPr>
          <w:p w:rsidR="00007619" w:rsidRDefault="00E62C90" w:rsidP="00E62C90">
            <w:pPr>
              <w:pStyle w:val="Prrafode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Participación en</w:t>
            </w:r>
            <w:r w:rsidR="00007619">
              <w:rPr>
                <w:rFonts w:ascii="Arial" w:hAnsi="Arial" w:cs="Arial"/>
                <w:sz w:val="24"/>
                <w:szCs w:val="24"/>
              </w:rPr>
              <w:t xml:space="preserve"> la marcha del 25 de noviembre </w:t>
            </w:r>
            <w:r>
              <w:rPr>
                <w:rFonts w:ascii="Arial" w:hAnsi="Arial" w:cs="Arial"/>
                <w:sz w:val="24"/>
                <w:szCs w:val="24"/>
              </w:rPr>
              <w:t>día internacional de la eliminación de la violencia hacia las mujeres.</w:t>
            </w:r>
          </w:p>
          <w:p w:rsidR="00007619" w:rsidRDefault="001B3517" w:rsidP="001B3517">
            <w:pPr>
              <w:pStyle w:val="Prrafode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Primer reunión del IMM para realizar POA 2022.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-3"/>
        <w:tblW w:w="10060" w:type="dxa"/>
        <w:tblLook w:val="04A0" w:firstRow="1" w:lastRow="0" w:firstColumn="1" w:lastColumn="0" w:noHBand="0" w:noVBand="1"/>
      </w:tblPr>
      <w:tblGrid>
        <w:gridCol w:w="2548"/>
        <w:gridCol w:w="7512"/>
      </w:tblGrid>
      <w:tr w:rsidR="00007619" w:rsidRPr="00F460EF" w:rsidTr="00A3038E">
        <w:trPr>
          <w:trHeight w:val="828"/>
        </w:trPr>
        <w:tc>
          <w:tcPr>
            <w:tcW w:w="2548" w:type="dxa"/>
          </w:tcPr>
          <w:p w:rsidR="00007619" w:rsidRDefault="003720EF" w:rsidP="0000761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VIERNES 26:</w:t>
            </w:r>
          </w:p>
        </w:tc>
        <w:tc>
          <w:tcPr>
            <w:tcW w:w="7512" w:type="dxa"/>
          </w:tcPr>
          <w:p w:rsidR="00007619" w:rsidRDefault="003720EF" w:rsidP="009266B1">
            <w:pPr>
              <w:pStyle w:val="Prrafodelista"/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realizo el primer foro con alumnos de las preparatorias U De G,</w:t>
            </w:r>
            <w:r w:rsidR="009266B1">
              <w:rPr>
                <w:rFonts w:ascii="Arial" w:hAnsi="Arial" w:cs="Arial"/>
                <w:sz w:val="24"/>
                <w:szCs w:val="24"/>
              </w:rPr>
              <w:t xml:space="preserve"> CECYTEJ</w:t>
            </w:r>
            <w:r w:rsidR="00566748">
              <w:rPr>
                <w:rFonts w:ascii="Arial" w:hAnsi="Arial" w:cs="Arial"/>
                <w:sz w:val="24"/>
                <w:szCs w:val="24"/>
              </w:rPr>
              <w:t xml:space="preserve"> y</w:t>
            </w:r>
            <w:r>
              <w:rPr>
                <w:rFonts w:ascii="Arial" w:hAnsi="Arial" w:cs="Arial"/>
                <w:sz w:val="24"/>
                <w:szCs w:val="24"/>
              </w:rPr>
              <w:t xml:space="preserve"> BTG, sobre el tema del día </w:t>
            </w:r>
            <w:r w:rsidR="009266B1">
              <w:rPr>
                <w:rFonts w:ascii="Arial" w:hAnsi="Arial" w:cs="Arial"/>
                <w:sz w:val="24"/>
                <w:szCs w:val="24"/>
              </w:rPr>
              <w:t xml:space="preserve">internacional de la eliminación de la </w:t>
            </w:r>
            <w:r>
              <w:rPr>
                <w:rFonts w:ascii="Arial" w:hAnsi="Arial" w:cs="Arial"/>
                <w:sz w:val="24"/>
                <w:szCs w:val="24"/>
              </w:rPr>
              <w:t>violencia contra las mujeres</w:t>
            </w:r>
            <w:r w:rsidR="003270F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266B1" w:rsidRDefault="00E62C90" w:rsidP="009266B1">
            <w:pPr>
              <w:pStyle w:val="Prrafodelista"/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Segunda r</w:t>
            </w:r>
            <w:r w:rsidR="009266B1">
              <w:rPr>
                <w:rFonts w:ascii="Arial" w:hAnsi="Arial" w:cs="Arial"/>
                <w:sz w:val="24"/>
                <w:szCs w:val="24"/>
              </w:rPr>
              <w:t>eunión con las integrantes del IMM para realizar el POA 2022.</w:t>
            </w:r>
          </w:p>
          <w:p w:rsidR="00566748" w:rsidRDefault="00566748" w:rsidP="009266B1">
            <w:pPr>
              <w:pStyle w:val="Prrafodelista"/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llevo a cabo el Bici-paseo partiendo a las </w:t>
            </w:r>
            <w:r w:rsidR="004464E9">
              <w:rPr>
                <w:rFonts w:ascii="Arial" w:hAnsi="Arial" w:cs="Arial"/>
                <w:sz w:val="24"/>
                <w:szCs w:val="24"/>
              </w:rPr>
              <w:t>4:30</w:t>
            </w:r>
            <w:r>
              <w:rPr>
                <w:rFonts w:ascii="Arial" w:hAnsi="Arial" w:cs="Arial"/>
                <w:sz w:val="24"/>
                <w:szCs w:val="24"/>
              </w:rPr>
              <w:t xml:space="preserve">pm en el jardín </w:t>
            </w:r>
            <w:r w:rsidR="004464E9">
              <w:rPr>
                <w:rFonts w:ascii="Arial" w:hAnsi="Arial" w:cs="Arial"/>
                <w:sz w:val="24"/>
                <w:szCs w:val="24"/>
              </w:rPr>
              <w:t>municipal y recorriendo las principales calles del Grullo.</w:t>
            </w:r>
          </w:p>
          <w:p w:rsidR="004464E9" w:rsidRDefault="004464E9" w:rsidP="009266B1">
            <w:pPr>
              <w:pStyle w:val="Prrafodelista"/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hizo el cuarto stand informativo del mes en el jardín municipal.</w:t>
            </w:r>
          </w:p>
          <w:p w:rsidR="00566748" w:rsidRPr="003720EF" w:rsidRDefault="00566748" w:rsidP="00566748">
            <w:pPr>
              <w:pStyle w:val="Prrafodelista"/>
              <w:spacing w:line="360" w:lineRule="auto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619" w:rsidRPr="00F460EF" w:rsidTr="00A3038E">
        <w:trPr>
          <w:trHeight w:val="828"/>
        </w:trPr>
        <w:tc>
          <w:tcPr>
            <w:tcW w:w="2548" w:type="dxa"/>
          </w:tcPr>
          <w:p w:rsidR="00007619" w:rsidRDefault="004464E9" w:rsidP="0000761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SABADO 27:</w:t>
            </w:r>
          </w:p>
        </w:tc>
        <w:tc>
          <w:tcPr>
            <w:tcW w:w="7512" w:type="dxa"/>
          </w:tcPr>
          <w:p w:rsidR="00007619" w:rsidRPr="004464E9" w:rsidRDefault="004464E9" w:rsidP="004464E9">
            <w:pPr>
              <w:pStyle w:val="Prrafodelista"/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="006915E6">
              <w:rPr>
                <w:rFonts w:ascii="Arial" w:hAnsi="Arial" w:cs="Arial"/>
                <w:sz w:val="24"/>
                <w:szCs w:val="24"/>
              </w:rPr>
              <w:t>realizo una clase de funcional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CROSSFIT</w:t>
            </w:r>
            <w:r w:rsidR="006915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266B1" w:rsidRPr="009266B1">
              <w:rPr>
                <w:rFonts w:ascii="Arial" w:hAnsi="Arial" w:cs="Arial"/>
                <w:sz w:val="24"/>
                <w:szCs w:val="24"/>
              </w:rPr>
              <w:t>exclusivo</w:t>
            </w:r>
            <w:r w:rsidR="009266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266B1" w:rsidRPr="009266B1">
              <w:rPr>
                <w:rFonts w:ascii="Arial" w:hAnsi="Arial" w:cs="Arial"/>
                <w:sz w:val="24"/>
                <w:szCs w:val="24"/>
              </w:rPr>
              <w:t>para hombres</w:t>
            </w:r>
            <w:r w:rsidR="009266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915E6" w:rsidRPr="006915E6">
              <w:rPr>
                <w:rFonts w:ascii="Arial" w:hAnsi="Arial" w:cs="Arial"/>
                <w:sz w:val="24"/>
                <w:szCs w:val="24"/>
              </w:rPr>
              <w:t>teniendo la</w:t>
            </w:r>
            <w:r w:rsidR="006915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915E6">
              <w:rPr>
                <w:rFonts w:ascii="Arial" w:hAnsi="Arial" w:cs="Arial"/>
                <w:sz w:val="24"/>
                <w:szCs w:val="24"/>
              </w:rPr>
              <w:t xml:space="preserve">participación </w:t>
            </w:r>
            <w:r w:rsidR="006915E6" w:rsidRPr="006915E6">
              <w:rPr>
                <w:rFonts w:ascii="Arial" w:hAnsi="Arial" w:cs="Arial"/>
                <w:sz w:val="24"/>
                <w:szCs w:val="24"/>
              </w:rPr>
              <w:t>de las nutriólogas del IMM dando una charla y demostración de ali</w:t>
            </w:r>
            <w:r w:rsidR="006915E6">
              <w:rPr>
                <w:rFonts w:ascii="Arial" w:hAnsi="Arial" w:cs="Arial"/>
                <w:sz w:val="24"/>
                <w:szCs w:val="24"/>
              </w:rPr>
              <w:t>men</w:t>
            </w:r>
            <w:r w:rsidR="006915E6" w:rsidRPr="006915E6">
              <w:rPr>
                <w:rFonts w:ascii="Arial" w:hAnsi="Arial" w:cs="Arial"/>
                <w:sz w:val="24"/>
                <w:szCs w:val="24"/>
              </w:rPr>
              <w:t>tos</w:t>
            </w:r>
            <w:r w:rsidR="009266B1">
              <w:rPr>
                <w:rFonts w:ascii="Arial" w:hAnsi="Arial" w:cs="Arial"/>
                <w:sz w:val="24"/>
                <w:szCs w:val="24"/>
              </w:rPr>
              <w:t xml:space="preserve"> que portan más nutrientes al cuerpo de deportistas y bebidas</w:t>
            </w:r>
            <w:r w:rsidR="006915E6" w:rsidRPr="006915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66B1">
              <w:rPr>
                <w:rFonts w:ascii="Arial" w:hAnsi="Arial" w:cs="Arial"/>
                <w:sz w:val="24"/>
                <w:szCs w:val="24"/>
              </w:rPr>
              <w:t>isotónicas.</w:t>
            </w:r>
          </w:p>
        </w:tc>
      </w:tr>
      <w:tr w:rsidR="00A3038E" w:rsidRPr="00F460EF" w:rsidTr="00A3038E">
        <w:trPr>
          <w:trHeight w:val="828"/>
        </w:trPr>
        <w:tc>
          <w:tcPr>
            <w:tcW w:w="2548" w:type="dxa"/>
          </w:tcPr>
          <w:p w:rsidR="00A3038E" w:rsidRDefault="00A3038E" w:rsidP="0000761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LUNES 29:</w:t>
            </w:r>
          </w:p>
        </w:tc>
        <w:tc>
          <w:tcPr>
            <w:tcW w:w="7512" w:type="dxa"/>
          </w:tcPr>
          <w:p w:rsidR="00A3038E" w:rsidRDefault="00E62C90" w:rsidP="00A3038E">
            <w:pPr>
              <w:pStyle w:val="Prrafodelista"/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Ultima r</w:t>
            </w:r>
            <w:r w:rsidR="00A3038E">
              <w:rPr>
                <w:rFonts w:ascii="Arial" w:hAnsi="Arial" w:cs="Arial"/>
                <w:sz w:val="24"/>
                <w:szCs w:val="24"/>
              </w:rPr>
              <w:t xml:space="preserve">eunión </w:t>
            </w:r>
            <w:r w:rsidR="006915E6">
              <w:rPr>
                <w:rFonts w:ascii="Arial" w:hAnsi="Arial" w:cs="Arial"/>
                <w:sz w:val="24"/>
                <w:szCs w:val="24"/>
              </w:rPr>
              <w:t xml:space="preserve">con las integrantes del IMM </w:t>
            </w:r>
            <w:r w:rsidR="00A3038E">
              <w:rPr>
                <w:rFonts w:ascii="Arial" w:hAnsi="Arial" w:cs="Arial"/>
                <w:sz w:val="24"/>
                <w:szCs w:val="24"/>
              </w:rPr>
              <w:t>para terminar de agendar eventos del POA y organizar la semana.</w:t>
            </w:r>
          </w:p>
          <w:p w:rsidR="00A3038E" w:rsidRPr="006915E6" w:rsidRDefault="00A3038E" w:rsidP="006915E6">
            <w:pPr>
              <w:spacing w:line="360" w:lineRule="auto"/>
              <w:ind w:left="7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3038E" w:rsidRPr="00A3038E" w:rsidRDefault="00A3038E" w:rsidP="00A3038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038E" w:rsidRPr="00F460EF" w:rsidTr="00A3038E">
        <w:trPr>
          <w:trHeight w:val="828"/>
        </w:trPr>
        <w:tc>
          <w:tcPr>
            <w:tcW w:w="2548" w:type="dxa"/>
          </w:tcPr>
          <w:p w:rsidR="00A3038E" w:rsidRDefault="00A3038E" w:rsidP="0000761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MARTES 30:</w:t>
            </w:r>
          </w:p>
        </w:tc>
        <w:tc>
          <w:tcPr>
            <w:tcW w:w="7512" w:type="dxa"/>
          </w:tcPr>
          <w:p w:rsidR="00A3038E" w:rsidRDefault="00A3038E" w:rsidP="00A3038E">
            <w:pPr>
              <w:pStyle w:val="Prrafodelista"/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realiz</w:t>
            </w:r>
            <w:r w:rsidR="006915E6">
              <w:rPr>
                <w:rFonts w:ascii="Arial" w:hAnsi="Arial" w:cs="Arial"/>
                <w:sz w:val="24"/>
                <w:szCs w:val="24"/>
              </w:rPr>
              <w:t>aron actividades con niños de</w:t>
            </w:r>
            <w:r>
              <w:rPr>
                <w:rFonts w:ascii="Arial" w:hAnsi="Arial" w:cs="Arial"/>
                <w:sz w:val="24"/>
                <w:szCs w:val="24"/>
              </w:rPr>
              <w:t xml:space="preserve"> la primaria </w:t>
            </w:r>
            <w:r w:rsidR="00F64FF0">
              <w:rPr>
                <w:rFonts w:ascii="Arial" w:hAnsi="Arial" w:cs="Arial"/>
                <w:sz w:val="24"/>
                <w:szCs w:val="24"/>
              </w:rPr>
              <w:t xml:space="preserve">Manuel Crespo </w:t>
            </w:r>
            <w:r w:rsidR="00953703">
              <w:rPr>
                <w:rFonts w:ascii="Arial" w:hAnsi="Arial" w:cs="Arial"/>
                <w:sz w:val="24"/>
                <w:szCs w:val="24"/>
              </w:rPr>
              <w:t>Monárrez</w:t>
            </w:r>
            <w:r w:rsidR="00F64FF0">
              <w:rPr>
                <w:rFonts w:ascii="Arial" w:hAnsi="Arial" w:cs="Arial"/>
                <w:sz w:val="24"/>
                <w:szCs w:val="24"/>
              </w:rPr>
              <w:t xml:space="preserve"> en el Cacalote municipio del Grullo Jal.</w:t>
            </w:r>
            <w:r w:rsidR="006915E6">
              <w:rPr>
                <w:rFonts w:ascii="Arial" w:hAnsi="Arial" w:cs="Arial"/>
                <w:sz w:val="24"/>
                <w:szCs w:val="24"/>
              </w:rPr>
              <w:t xml:space="preserve"> Para fomentar el respeto hacia las mujeres y erradicar la violencia.</w:t>
            </w:r>
          </w:p>
          <w:p w:rsidR="00F64FF0" w:rsidRDefault="006915E6" w:rsidP="00A3038E">
            <w:pPr>
              <w:pStyle w:val="Prrafodelista"/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F64FF0">
              <w:rPr>
                <w:rFonts w:ascii="Arial" w:hAnsi="Arial" w:cs="Arial"/>
                <w:sz w:val="24"/>
                <w:szCs w:val="24"/>
              </w:rPr>
              <w:t xml:space="preserve">ntrega de los documentos de la declaración </w:t>
            </w:r>
            <w:r w:rsidR="00953703">
              <w:rPr>
                <w:rFonts w:ascii="Arial" w:hAnsi="Arial" w:cs="Arial"/>
                <w:sz w:val="24"/>
                <w:szCs w:val="24"/>
              </w:rPr>
              <w:t>patrimonial</w:t>
            </w:r>
            <w:r>
              <w:rPr>
                <w:rFonts w:ascii="Arial" w:hAnsi="Arial" w:cs="Arial"/>
                <w:sz w:val="24"/>
                <w:szCs w:val="24"/>
              </w:rPr>
              <w:t xml:space="preserve"> en la presidencia municipal</w:t>
            </w:r>
            <w:r w:rsidR="0095370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53703" w:rsidRDefault="00953703" w:rsidP="00A3038E">
            <w:pPr>
              <w:pStyle w:val="Prrafodelista"/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califico a Aron y Fanny en la plataforma de Jóvenes construyendo el futuro.</w:t>
            </w:r>
          </w:p>
        </w:tc>
      </w:tr>
    </w:tbl>
    <w:p w:rsidR="003118D3" w:rsidRPr="00007619" w:rsidRDefault="003118D3" w:rsidP="003118D3">
      <w:pPr>
        <w:spacing w:line="360" w:lineRule="auto"/>
        <w:jc w:val="both"/>
        <w:rPr>
          <w:b/>
          <w:bCs/>
          <w:sz w:val="20"/>
          <w:szCs w:val="20"/>
        </w:rPr>
      </w:pPr>
    </w:p>
    <w:p w:rsidR="00741C27" w:rsidRDefault="00741C27"/>
    <w:p w:rsidR="003118D3" w:rsidRDefault="003118D3"/>
    <w:p w:rsidR="004E6C8C" w:rsidRPr="00755386" w:rsidRDefault="004E6C8C" w:rsidP="004E6C8C">
      <w:pPr>
        <w:spacing w:line="360" w:lineRule="auto"/>
        <w:jc w:val="both"/>
        <w:rPr>
          <w:b/>
          <w:sz w:val="20"/>
          <w:szCs w:val="20"/>
        </w:rPr>
      </w:pPr>
      <w:r w:rsidRPr="00755386">
        <w:rPr>
          <w:sz w:val="20"/>
          <w:szCs w:val="20"/>
          <w:u w:val="single"/>
        </w:rPr>
        <w:t>PERSONAS ATENDIDAS AREA PSICOLOGIA 1 Y 2</w:t>
      </w:r>
      <w:r w:rsidRPr="00755386">
        <w:rPr>
          <w:b/>
          <w:sz w:val="20"/>
          <w:szCs w:val="20"/>
        </w:rPr>
        <w:t xml:space="preserve">: </w:t>
      </w:r>
      <w:r w:rsidR="003573FE">
        <w:rPr>
          <w:b/>
          <w:sz w:val="20"/>
          <w:szCs w:val="20"/>
        </w:rPr>
        <w:t>30</w:t>
      </w:r>
      <w:r w:rsidRPr="00755386">
        <w:rPr>
          <w:b/>
          <w:sz w:val="20"/>
          <w:szCs w:val="20"/>
        </w:rPr>
        <w:t xml:space="preserve"> MUJERES,</w:t>
      </w:r>
      <w:r w:rsidR="003573FE">
        <w:rPr>
          <w:b/>
          <w:sz w:val="20"/>
          <w:szCs w:val="20"/>
        </w:rPr>
        <w:t>06</w:t>
      </w:r>
      <w:r w:rsidRPr="00755386">
        <w:rPr>
          <w:b/>
          <w:sz w:val="20"/>
          <w:szCs w:val="20"/>
        </w:rPr>
        <w:t xml:space="preserve"> HOMBRES</w:t>
      </w:r>
      <w:r w:rsidR="003573FE">
        <w:rPr>
          <w:b/>
          <w:sz w:val="20"/>
          <w:szCs w:val="20"/>
        </w:rPr>
        <w:t>,</w:t>
      </w:r>
      <w:r w:rsidRPr="00755386">
        <w:rPr>
          <w:b/>
          <w:sz w:val="20"/>
          <w:szCs w:val="20"/>
        </w:rPr>
        <w:t xml:space="preserve"> </w:t>
      </w:r>
      <w:r w:rsidR="003573FE">
        <w:rPr>
          <w:b/>
          <w:sz w:val="20"/>
          <w:szCs w:val="20"/>
        </w:rPr>
        <w:t>02</w:t>
      </w:r>
      <w:r w:rsidRPr="00755386">
        <w:rPr>
          <w:b/>
          <w:sz w:val="20"/>
          <w:szCs w:val="20"/>
        </w:rPr>
        <w:t>NIÑOS,</w:t>
      </w:r>
      <w:r w:rsidR="003573FE">
        <w:rPr>
          <w:b/>
          <w:sz w:val="20"/>
          <w:szCs w:val="20"/>
        </w:rPr>
        <w:t>38</w:t>
      </w:r>
      <w:r w:rsidRPr="00755386">
        <w:rPr>
          <w:b/>
          <w:sz w:val="20"/>
          <w:szCs w:val="20"/>
        </w:rPr>
        <w:t xml:space="preserve">PERSONAS EN TOTAL </w:t>
      </w:r>
    </w:p>
    <w:p w:rsidR="004E6C8C" w:rsidRPr="00864EEB" w:rsidRDefault="004E6C8C" w:rsidP="004E6C8C">
      <w:pPr>
        <w:spacing w:line="360" w:lineRule="auto"/>
        <w:jc w:val="both"/>
        <w:rPr>
          <w:b/>
          <w:bCs/>
          <w:sz w:val="20"/>
          <w:szCs w:val="20"/>
        </w:rPr>
      </w:pPr>
      <w:r w:rsidRPr="00864EEB">
        <w:rPr>
          <w:sz w:val="20"/>
          <w:szCs w:val="20"/>
          <w:u w:val="single"/>
        </w:rPr>
        <w:t>PERSONAS ATENDIDAS AREA NUTRICIÓN</w:t>
      </w:r>
      <w:r>
        <w:rPr>
          <w:sz w:val="20"/>
          <w:szCs w:val="20"/>
          <w:u w:val="single"/>
        </w:rPr>
        <w:t xml:space="preserve"> 1 Y 2</w:t>
      </w:r>
      <w:r w:rsidRPr="00864EEB">
        <w:rPr>
          <w:sz w:val="20"/>
          <w:szCs w:val="20"/>
          <w:u w:val="single"/>
        </w:rPr>
        <w:t xml:space="preserve">:  </w:t>
      </w:r>
      <w:r w:rsidR="001C445A">
        <w:rPr>
          <w:b/>
          <w:bCs/>
          <w:sz w:val="20"/>
          <w:szCs w:val="20"/>
          <w:u w:val="single"/>
        </w:rPr>
        <w:t>15</w:t>
      </w:r>
      <w:r w:rsidRPr="00864EEB">
        <w:rPr>
          <w:b/>
          <w:bCs/>
          <w:sz w:val="20"/>
          <w:szCs w:val="20"/>
          <w:u w:val="single"/>
        </w:rPr>
        <w:t xml:space="preserve"> MUJERES, </w:t>
      </w:r>
      <w:r w:rsidR="001C445A">
        <w:rPr>
          <w:b/>
          <w:bCs/>
          <w:sz w:val="20"/>
          <w:szCs w:val="20"/>
          <w:u w:val="single"/>
        </w:rPr>
        <w:t>3</w:t>
      </w:r>
      <w:r w:rsidRPr="00864EEB">
        <w:rPr>
          <w:b/>
          <w:bCs/>
          <w:sz w:val="20"/>
          <w:szCs w:val="20"/>
          <w:u w:val="single"/>
        </w:rPr>
        <w:t xml:space="preserve"> HOMBRES Y </w:t>
      </w:r>
      <w:r w:rsidR="001C445A">
        <w:rPr>
          <w:b/>
          <w:bCs/>
          <w:sz w:val="20"/>
          <w:szCs w:val="20"/>
          <w:u w:val="single"/>
        </w:rPr>
        <w:t>3</w:t>
      </w:r>
      <w:r w:rsidRPr="00864EEB">
        <w:rPr>
          <w:b/>
          <w:bCs/>
          <w:sz w:val="20"/>
          <w:szCs w:val="20"/>
          <w:u w:val="single"/>
        </w:rPr>
        <w:t xml:space="preserve"> NIÑOS </w:t>
      </w:r>
      <w:r w:rsidR="001C445A">
        <w:rPr>
          <w:b/>
          <w:bCs/>
          <w:sz w:val="20"/>
          <w:szCs w:val="20"/>
          <w:u w:val="single"/>
        </w:rPr>
        <w:t>21</w:t>
      </w:r>
      <w:bookmarkStart w:id="0" w:name="_GoBack"/>
      <w:bookmarkEnd w:id="0"/>
      <w:r w:rsidRPr="00864EEB">
        <w:rPr>
          <w:b/>
          <w:bCs/>
          <w:sz w:val="20"/>
          <w:szCs w:val="20"/>
          <w:u w:val="single"/>
        </w:rPr>
        <w:t xml:space="preserve"> PERSONAS</w:t>
      </w:r>
      <w:r w:rsidRPr="00864EEB">
        <w:rPr>
          <w:b/>
          <w:bCs/>
          <w:sz w:val="20"/>
          <w:szCs w:val="20"/>
        </w:rPr>
        <w:t xml:space="preserve"> EN TOTAL</w:t>
      </w:r>
    </w:p>
    <w:p w:rsidR="004E6C8C" w:rsidRPr="00C843E6" w:rsidRDefault="004E6C8C" w:rsidP="004E6C8C">
      <w:pPr>
        <w:spacing w:line="360" w:lineRule="auto"/>
        <w:jc w:val="both"/>
        <w:rPr>
          <w:b/>
          <w:bCs/>
        </w:rPr>
      </w:pPr>
      <w:r w:rsidRPr="00C843E6">
        <w:rPr>
          <w:u w:val="single"/>
        </w:rPr>
        <w:t>PERSONAS ATENDIDAS AREA JURIDICA</w:t>
      </w:r>
      <w:r w:rsidRPr="00C843E6">
        <w:t xml:space="preserve">: </w:t>
      </w:r>
      <w:r w:rsidR="001C445A">
        <w:rPr>
          <w:b/>
          <w:bCs/>
        </w:rPr>
        <w:t>39</w:t>
      </w:r>
      <w:r>
        <w:rPr>
          <w:b/>
          <w:bCs/>
        </w:rPr>
        <w:t xml:space="preserve"> MUJERES, 1</w:t>
      </w:r>
      <w:r w:rsidR="001C445A">
        <w:rPr>
          <w:b/>
          <w:bCs/>
        </w:rPr>
        <w:t>1</w:t>
      </w:r>
      <w:r>
        <w:rPr>
          <w:b/>
          <w:bCs/>
        </w:rPr>
        <w:t xml:space="preserve"> HOMBRES, </w:t>
      </w:r>
      <w:r w:rsidR="001C445A">
        <w:rPr>
          <w:b/>
          <w:bCs/>
        </w:rPr>
        <w:t>50</w:t>
      </w:r>
      <w:r w:rsidRPr="00C843E6">
        <w:rPr>
          <w:b/>
          <w:bCs/>
        </w:rPr>
        <w:t xml:space="preserve"> PERSONAS EN TOTAL</w:t>
      </w:r>
    </w:p>
    <w:p w:rsidR="00007619" w:rsidRPr="00C843E6" w:rsidRDefault="00741C27" w:rsidP="004E6C8C">
      <w:pPr>
        <w:spacing w:line="360" w:lineRule="auto"/>
        <w:jc w:val="both"/>
        <w:rPr>
          <w:b/>
          <w:bCs/>
        </w:rPr>
      </w:pPr>
      <w:r>
        <w:br w:type="page"/>
      </w:r>
    </w:p>
    <w:p w:rsidR="00741C27" w:rsidRDefault="00741C27"/>
    <w:p w:rsidR="00C060C9" w:rsidRDefault="00C060C9" w:rsidP="00C060C9">
      <w:pPr>
        <w:spacing w:line="360" w:lineRule="auto"/>
        <w:jc w:val="both"/>
        <w:rPr>
          <w:u w:val="single"/>
        </w:rPr>
      </w:pPr>
    </w:p>
    <w:p w:rsidR="00F807F4" w:rsidRDefault="00F807F4" w:rsidP="00F807F4"/>
    <w:p w:rsidR="00932F7C" w:rsidRDefault="00932F7C"/>
    <w:sectPr w:rsidR="00932F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91A04"/>
    <w:multiLevelType w:val="hybridMultilevel"/>
    <w:tmpl w:val="600AB76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042F2E"/>
    <w:multiLevelType w:val="hybridMultilevel"/>
    <w:tmpl w:val="85D825D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8507C3"/>
    <w:multiLevelType w:val="hybridMultilevel"/>
    <w:tmpl w:val="3BD83C5A"/>
    <w:lvl w:ilvl="0" w:tplc="2F58B6B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03665"/>
    <w:multiLevelType w:val="hybridMultilevel"/>
    <w:tmpl w:val="1E0859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83BA3"/>
    <w:multiLevelType w:val="hybridMultilevel"/>
    <w:tmpl w:val="FA820D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F0D2E"/>
    <w:multiLevelType w:val="hybridMultilevel"/>
    <w:tmpl w:val="DB12EFDC"/>
    <w:lvl w:ilvl="0" w:tplc="08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7B529FB"/>
    <w:multiLevelType w:val="hybridMultilevel"/>
    <w:tmpl w:val="685C193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2E7D4E"/>
    <w:multiLevelType w:val="hybridMultilevel"/>
    <w:tmpl w:val="BDC8120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8665BE"/>
    <w:multiLevelType w:val="hybridMultilevel"/>
    <w:tmpl w:val="E75AF6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B41CA"/>
    <w:multiLevelType w:val="hybridMultilevel"/>
    <w:tmpl w:val="14B6FB9A"/>
    <w:lvl w:ilvl="0" w:tplc="AF561F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466A4"/>
    <w:multiLevelType w:val="hybridMultilevel"/>
    <w:tmpl w:val="718EBFAC"/>
    <w:lvl w:ilvl="0" w:tplc="E6D0665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205B0"/>
    <w:multiLevelType w:val="hybridMultilevel"/>
    <w:tmpl w:val="AD3EA21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F65530"/>
    <w:multiLevelType w:val="hybridMultilevel"/>
    <w:tmpl w:val="C616CB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279C8"/>
    <w:multiLevelType w:val="hybridMultilevel"/>
    <w:tmpl w:val="0554C396"/>
    <w:lvl w:ilvl="0" w:tplc="190095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B34CD"/>
    <w:multiLevelType w:val="hybridMultilevel"/>
    <w:tmpl w:val="AC3275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C17F0"/>
    <w:multiLevelType w:val="hybridMultilevel"/>
    <w:tmpl w:val="FB1888F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EC6AFD"/>
    <w:multiLevelType w:val="hybridMultilevel"/>
    <w:tmpl w:val="460ED578"/>
    <w:lvl w:ilvl="0" w:tplc="E21011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162CB"/>
    <w:multiLevelType w:val="hybridMultilevel"/>
    <w:tmpl w:val="DD08FE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C4B42"/>
    <w:multiLevelType w:val="hybridMultilevel"/>
    <w:tmpl w:val="FC88A808"/>
    <w:lvl w:ilvl="0" w:tplc="5310EEA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64D9D"/>
    <w:multiLevelType w:val="hybridMultilevel"/>
    <w:tmpl w:val="3CF00DA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08149F"/>
    <w:multiLevelType w:val="hybridMultilevel"/>
    <w:tmpl w:val="45ECBE9E"/>
    <w:lvl w:ilvl="0" w:tplc="DB2844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206B68"/>
    <w:multiLevelType w:val="hybridMultilevel"/>
    <w:tmpl w:val="A63CD9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384FD7"/>
    <w:multiLevelType w:val="hybridMultilevel"/>
    <w:tmpl w:val="A508C08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63734F"/>
    <w:multiLevelType w:val="hybridMultilevel"/>
    <w:tmpl w:val="C4DE01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20"/>
  </w:num>
  <w:num w:numId="4">
    <w:abstractNumId w:val="3"/>
  </w:num>
  <w:num w:numId="5">
    <w:abstractNumId w:val="18"/>
  </w:num>
  <w:num w:numId="6">
    <w:abstractNumId w:val="9"/>
  </w:num>
  <w:num w:numId="7">
    <w:abstractNumId w:val="10"/>
  </w:num>
  <w:num w:numId="8">
    <w:abstractNumId w:val="13"/>
  </w:num>
  <w:num w:numId="9">
    <w:abstractNumId w:val="6"/>
  </w:num>
  <w:num w:numId="10">
    <w:abstractNumId w:val="22"/>
  </w:num>
  <w:num w:numId="11">
    <w:abstractNumId w:val="19"/>
  </w:num>
  <w:num w:numId="12">
    <w:abstractNumId w:val="1"/>
  </w:num>
  <w:num w:numId="13">
    <w:abstractNumId w:val="11"/>
  </w:num>
  <w:num w:numId="14">
    <w:abstractNumId w:val="5"/>
  </w:num>
  <w:num w:numId="15">
    <w:abstractNumId w:val="12"/>
  </w:num>
  <w:num w:numId="16">
    <w:abstractNumId w:val="15"/>
  </w:num>
  <w:num w:numId="17">
    <w:abstractNumId w:val="0"/>
  </w:num>
  <w:num w:numId="18">
    <w:abstractNumId w:val="7"/>
  </w:num>
  <w:num w:numId="19">
    <w:abstractNumId w:val="23"/>
  </w:num>
  <w:num w:numId="20">
    <w:abstractNumId w:val="8"/>
  </w:num>
  <w:num w:numId="21">
    <w:abstractNumId w:val="21"/>
  </w:num>
  <w:num w:numId="22">
    <w:abstractNumId w:val="14"/>
  </w:num>
  <w:num w:numId="23">
    <w:abstractNumId w:val="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0C9"/>
    <w:rsid w:val="00007619"/>
    <w:rsid w:val="000211D4"/>
    <w:rsid w:val="0002256A"/>
    <w:rsid w:val="00064764"/>
    <w:rsid w:val="000B165E"/>
    <w:rsid w:val="000C65A7"/>
    <w:rsid w:val="000D4826"/>
    <w:rsid w:val="000F3EBB"/>
    <w:rsid w:val="000F62DA"/>
    <w:rsid w:val="00100199"/>
    <w:rsid w:val="001104AF"/>
    <w:rsid w:val="001129AA"/>
    <w:rsid w:val="00113129"/>
    <w:rsid w:val="0017491C"/>
    <w:rsid w:val="001B27F6"/>
    <w:rsid w:val="001B3517"/>
    <w:rsid w:val="001C445A"/>
    <w:rsid w:val="001E5630"/>
    <w:rsid w:val="00262A6A"/>
    <w:rsid w:val="00282173"/>
    <w:rsid w:val="002904BF"/>
    <w:rsid w:val="002A68CD"/>
    <w:rsid w:val="002B7236"/>
    <w:rsid w:val="002C423A"/>
    <w:rsid w:val="002F5F51"/>
    <w:rsid w:val="003118D3"/>
    <w:rsid w:val="003270F9"/>
    <w:rsid w:val="003573FE"/>
    <w:rsid w:val="003672A7"/>
    <w:rsid w:val="00371E03"/>
    <w:rsid w:val="003720EF"/>
    <w:rsid w:val="0037215A"/>
    <w:rsid w:val="003E517E"/>
    <w:rsid w:val="003F6244"/>
    <w:rsid w:val="00411666"/>
    <w:rsid w:val="00434199"/>
    <w:rsid w:val="004464E9"/>
    <w:rsid w:val="0047482B"/>
    <w:rsid w:val="00494F9C"/>
    <w:rsid w:val="004979FF"/>
    <w:rsid w:val="004A3C1B"/>
    <w:rsid w:val="004B3C83"/>
    <w:rsid w:val="004D3A4B"/>
    <w:rsid w:val="004E6C8C"/>
    <w:rsid w:val="004F7A91"/>
    <w:rsid w:val="00522FE2"/>
    <w:rsid w:val="00536057"/>
    <w:rsid w:val="00566748"/>
    <w:rsid w:val="00597BCE"/>
    <w:rsid w:val="005A3AF1"/>
    <w:rsid w:val="005B169D"/>
    <w:rsid w:val="00605AB8"/>
    <w:rsid w:val="0061677B"/>
    <w:rsid w:val="0063108C"/>
    <w:rsid w:val="00640968"/>
    <w:rsid w:val="00665434"/>
    <w:rsid w:val="0068396D"/>
    <w:rsid w:val="006915E6"/>
    <w:rsid w:val="006C2B51"/>
    <w:rsid w:val="00714552"/>
    <w:rsid w:val="00722DFE"/>
    <w:rsid w:val="00732168"/>
    <w:rsid w:val="0073222B"/>
    <w:rsid w:val="007333A9"/>
    <w:rsid w:val="00733586"/>
    <w:rsid w:val="00734692"/>
    <w:rsid w:val="00734CC3"/>
    <w:rsid w:val="0073791E"/>
    <w:rsid w:val="00741C27"/>
    <w:rsid w:val="00746CF7"/>
    <w:rsid w:val="00750CF5"/>
    <w:rsid w:val="00755386"/>
    <w:rsid w:val="00764967"/>
    <w:rsid w:val="00773BB5"/>
    <w:rsid w:val="00805357"/>
    <w:rsid w:val="00827E2B"/>
    <w:rsid w:val="00864EEB"/>
    <w:rsid w:val="00887C23"/>
    <w:rsid w:val="00913FB0"/>
    <w:rsid w:val="009266B1"/>
    <w:rsid w:val="00932F7C"/>
    <w:rsid w:val="00953703"/>
    <w:rsid w:val="0099686E"/>
    <w:rsid w:val="009F5FF4"/>
    <w:rsid w:val="00A01089"/>
    <w:rsid w:val="00A3038E"/>
    <w:rsid w:val="00A340AB"/>
    <w:rsid w:val="00A402F2"/>
    <w:rsid w:val="00A703F5"/>
    <w:rsid w:val="00A706B0"/>
    <w:rsid w:val="00A83F37"/>
    <w:rsid w:val="00A94351"/>
    <w:rsid w:val="00AA5CDC"/>
    <w:rsid w:val="00AD3144"/>
    <w:rsid w:val="00B0429B"/>
    <w:rsid w:val="00B87C28"/>
    <w:rsid w:val="00BC398B"/>
    <w:rsid w:val="00BC75C6"/>
    <w:rsid w:val="00BF1F79"/>
    <w:rsid w:val="00C060C9"/>
    <w:rsid w:val="00C113E4"/>
    <w:rsid w:val="00C843E6"/>
    <w:rsid w:val="00CB13B5"/>
    <w:rsid w:val="00CB2F36"/>
    <w:rsid w:val="00CB3B4D"/>
    <w:rsid w:val="00CB57B1"/>
    <w:rsid w:val="00CB74CC"/>
    <w:rsid w:val="00CE38C8"/>
    <w:rsid w:val="00CE3B36"/>
    <w:rsid w:val="00CF199F"/>
    <w:rsid w:val="00D20A59"/>
    <w:rsid w:val="00D21D0B"/>
    <w:rsid w:val="00D22CE5"/>
    <w:rsid w:val="00D34FD3"/>
    <w:rsid w:val="00D37C44"/>
    <w:rsid w:val="00D763CB"/>
    <w:rsid w:val="00D95453"/>
    <w:rsid w:val="00DB52F4"/>
    <w:rsid w:val="00E109A6"/>
    <w:rsid w:val="00E20609"/>
    <w:rsid w:val="00E62C90"/>
    <w:rsid w:val="00E65134"/>
    <w:rsid w:val="00E6557C"/>
    <w:rsid w:val="00F54065"/>
    <w:rsid w:val="00F54957"/>
    <w:rsid w:val="00F6034E"/>
    <w:rsid w:val="00F64FF0"/>
    <w:rsid w:val="00F807F4"/>
    <w:rsid w:val="00FA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5C1F8"/>
  <w15:chartTrackingRefBased/>
  <w15:docId w15:val="{80AD5AB7-669D-4EFB-A8C3-B163AB25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0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6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807F4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807F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1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379BC-11B2-4C68-BB40-1E7FAD826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6</Pages>
  <Words>687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Instituto Municipal de las Mujeres El Grullo</cp:lastModifiedBy>
  <cp:revision>5</cp:revision>
  <dcterms:created xsi:type="dcterms:W3CDTF">2021-12-01T20:33:00Z</dcterms:created>
  <dcterms:modified xsi:type="dcterms:W3CDTF">2021-12-06T15:57:00Z</dcterms:modified>
</cp:coreProperties>
</file>